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12B" w:rsidRPr="00A40845" w:rsidRDefault="0035712B" w:rsidP="00357145">
      <w:pPr>
        <w:spacing w:after="200"/>
        <w:jc w:val="center"/>
        <w:rPr>
          <w:b/>
          <w:bCs/>
          <w:sz w:val="26"/>
          <w:szCs w:val="26"/>
        </w:rPr>
      </w:pPr>
    </w:p>
    <w:p w:rsidR="009A0786" w:rsidRDefault="009A0786" w:rsidP="00357145">
      <w:pPr>
        <w:spacing w:after="200"/>
        <w:jc w:val="center"/>
        <w:rPr>
          <w:b/>
          <w:bCs/>
          <w:sz w:val="26"/>
          <w:szCs w:val="26"/>
        </w:rPr>
      </w:pPr>
    </w:p>
    <w:p w:rsidR="009A0786" w:rsidRDefault="009A0786" w:rsidP="00357145">
      <w:pPr>
        <w:spacing w:after="200"/>
        <w:jc w:val="center"/>
        <w:rPr>
          <w:b/>
          <w:bCs/>
          <w:sz w:val="26"/>
          <w:szCs w:val="26"/>
        </w:rPr>
      </w:pPr>
    </w:p>
    <w:p w:rsidR="009A0786" w:rsidRDefault="009A0786" w:rsidP="00357145">
      <w:pPr>
        <w:spacing w:after="200"/>
        <w:jc w:val="center"/>
        <w:rPr>
          <w:b/>
          <w:bCs/>
          <w:sz w:val="26"/>
          <w:szCs w:val="26"/>
        </w:rPr>
      </w:pPr>
    </w:p>
    <w:p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pn</w:t>
      </w:r>
      <w:r w:rsidR="00B53A60">
        <w:rPr>
          <w:rFonts w:eastAsia="Calibri"/>
          <w:b/>
          <w:color w:val="000000"/>
          <w:sz w:val="28"/>
          <w:szCs w:val="28"/>
          <w:lang w:eastAsia="en-US"/>
        </w:rPr>
        <w:t>.</w:t>
      </w:r>
      <w:r w:rsidRPr="00436107">
        <w:rPr>
          <w:rFonts w:eastAsia="Calibri"/>
          <w:b/>
          <w:color w:val="000000"/>
          <w:sz w:val="28"/>
          <w:szCs w:val="28"/>
          <w:lang w:eastAsia="en-US"/>
        </w:rPr>
        <w:t xml:space="preserve">:  </w:t>
      </w:r>
      <w:r w:rsidR="00B53A60">
        <w:rPr>
          <w:rFonts w:eastAsia="Calibri"/>
          <w:b/>
          <w:color w:val="000000"/>
          <w:sz w:val="28"/>
          <w:szCs w:val="28"/>
          <w:lang w:eastAsia="en-US"/>
        </w:rPr>
        <w:t>„</w:t>
      </w:r>
      <w:r w:rsidR="006B27FB">
        <w:rPr>
          <w:rFonts w:eastAsia="Calibri"/>
          <w:b/>
          <w:color w:val="000000"/>
          <w:sz w:val="28"/>
          <w:szCs w:val="28"/>
          <w:lang w:eastAsia="en-US"/>
        </w:rPr>
        <w:t>Dostawa półmasek filtrujących dla Oddziałów Polskiej Grupy Górniczej S.A. – nr grupy 292-3</w:t>
      </w:r>
      <w:r w:rsidR="00B53A60">
        <w:rPr>
          <w:rFonts w:eastAsia="Calibri"/>
          <w:b/>
          <w:color w:val="000000"/>
          <w:sz w:val="28"/>
          <w:szCs w:val="28"/>
          <w:lang w:eastAsia="en-US"/>
        </w:rPr>
        <w:t>”</w:t>
      </w:r>
    </w:p>
    <w:p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6B27FB">
        <w:rPr>
          <w:rFonts w:eastAsia="Calibri"/>
          <w:b/>
          <w:color w:val="000000"/>
          <w:sz w:val="28"/>
          <w:szCs w:val="28"/>
          <w:lang w:eastAsia="en-US"/>
        </w:rPr>
        <w:t>702501236</w:t>
      </w:r>
    </w:p>
    <w:p w:rsidR="0035712B" w:rsidRPr="00436107" w:rsidRDefault="0035712B" w:rsidP="00357145">
      <w:pPr>
        <w:jc w:val="both"/>
        <w:rPr>
          <w:rFonts w:eastAsia="Calibri"/>
          <w:sz w:val="28"/>
          <w:szCs w:val="28"/>
          <w:lang w:eastAsia="en-US"/>
        </w:rPr>
      </w:pPr>
    </w:p>
    <w:p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564010">
              <w:rPr>
                <w:noProof/>
                <w:webHidden/>
              </w:rPr>
              <w:t>3</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564010">
              <w:rPr>
                <w:noProof/>
                <w:webHidden/>
              </w:rPr>
              <w:t>3</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564010">
              <w:rPr>
                <w:noProof/>
                <w:webHidden/>
              </w:rPr>
              <w:t>3</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564010">
              <w:rPr>
                <w:noProof/>
                <w:webHidden/>
              </w:rPr>
              <w:t>4</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564010">
              <w:rPr>
                <w:noProof/>
                <w:webHidden/>
              </w:rPr>
              <w:t>4</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564010">
              <w:rPr>
                <w:noProof/>
                <w:webHidden/>
              </w:rPr>
              <w:t>5</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564010">
              <w:rPr>
                <w:noProof/>
                <w:webHidden/>
              </w:rPr>
              <w:t>5</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564010">
              <w:rPr>
                <w:noProof/>
                <w:webHidden/>
              </w:rPr>
              <w:t>5</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564010">
              <w:rPr>
                <w:noProof/>
                <w:webHidden/>
              </w:rPr>
              <w:t>8</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564010">
              <w:rPr>
                <w:noProof/>
                <w:webHidden/>
              </w:rPr>
              <w:t>8</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564010">
              <w:rPr>
                <w:noProof/>
                <w:webHidden/>
              </w:rPr>
              <w:t>9</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564010">
              <w:rPr>
                <w:noProof/>
                <w:webHidden/>
              </w:rPr>
              <w:t>11</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564010">
              <w:rPr>
                <w:noProof/>
                <w:webHidden/>
              </w:rPr>
              <w:t>11</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564010">
              <w:rPr>
                <w:noProof/>
                <w:webHidden/>
              </w:rPr>
              <w:t>11</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564010">
              <w:rPr>
                <w:noProof/>
                <w:webHidden/>
              </w:rPr>
              <w:t>12</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564010">
              <w:rPr>
                <w:noProof/>
                <w:webHidden/>
              </w:rPr>
              <w:t>12</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564010">
              <w:rPr>
                <w:noProof/>
                <w:webHidden/>
              </w:rPr>
              <w:t>13</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564010">
              <w:rPr>
                <w:noProof/>
                <w:webHidden/>
              </w:rPr>
              <w:t>13</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564010">
              <w:rPr>
                <w:noProof/>
                <w:webHidden/>
              </w:rPr>
              <w:t>14</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564010">
              <w:rPr>
                <w:noProof/>
                <w:webHidden/>
              </w:rPr>
              <w:t>14</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564010">
              <w:rPr>
                <w:noProof/>
                <w:webHidden/>
              </w:rPr>
              <w:t>14</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564010">
              <w:rPr>
                <w:noProof/>
                <w:webHidden/>
              </w:rPr>
              <w:t>15</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564010">
              <w:rPr>
                <w:noProof/>
                <w:webHidden/>
              </w:rPr>
              <w:t>15</w:t>
            </w:r>
            <w:r w:rsidR="00B625CB">
              <w:rPr>
                <w:noProof/>
                <w:webHidden/>
              </w:rPr>
              <w:fldChar w:fldCharType="end"/>
            </w:r>
          </w:hyperlink>
        </w:p>
        <w:p w:rsidR="00B625CB" w:rsidRDefault="000F3FA3"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564010">
              <w:rPr>
                <w:noProof/>
                <w:webHidden/>
              </w:rPr>
              <w:t>15</w:t>
            </w:r>
            <w:r w:rsidR="00B625CB">
              <w:rPr>
                <w:noProof/>
                <w:webHidden/>
              </w:rPr>
              <w:fldChar w:fldCharType="end"/>
            </w:r>
          </w:hyperlink>
        </w:p>
        <w:p w:rsidR="0035712B" w:rsidRPr="00A40845" w:rsidRDefault="0035712B" w:rsidP="00357145">
          <w:pPr>
            <w:spacing w:after="120"/>
            <w:rPr>
              <w:sz w:val="22"/>
              <w:szCs w:val="22"/>
            </w:rPr>
          </w:pPr>
          <w:r w:rsidRPr="00A40845">
            <w:rPr>
              <w:sz w:val="22"/>
              <w:szCs w:val="22"/>
            </w:rPr>
            <w:fldChar w:fldCharType="end"/>
          </w:r>
        </w:p>
      </w:sdtContent>
    </w:sdt>
    <w:p w:rsidR="0035712B" w:rsidRPr="00A40845" w:rsidRDefault="0035712B" w:rsidP="00357145">
      <w:pPr>
        <w:spacing w:after="160"/>
        <w:rPr>
          <w:rFonts w:eastAsiaTheme="majorEastAsia"/>
          <w:sz w:val="22"/>
          <w:szCs w:val="22"/>
        </w:rPr>
      </w:pPr>
      <w:r w:rsidRPr="00A40845">
        <w:rPr>
          <w:sz w:val="22"/>
          <w:szCs w:val="22"/>
        </w:rPr>
        <w:br w:type="page"/>
      </w:r>
    </w:p>
    <w:p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rsidR="0035712B" w:rsidRPr="00A40845" w:rsidRDefault="0035712B" w:rsidP="00357145">
      <w:pPr>
        <w:jc w:val="both"/>
        <w:rPr>
          <w:b/>
          <w:bCs/>
          <w:sz w:val="22"/>
          <w:szCs w:val="22"/>
        </w:rPr>
      </w:pPr>
      <w:r w:rsidRPr="00A40845">
        <w:rPr>
          <w:b/>
          <w:bCs/>
          <w:sz w:val="22"/>
          <w:szCs w:val="22"/>
        </w:rPr>
        <w:t>Polska Grupa Górnicza S.A.</w:t>
      </w:r>
    </w:p>
    <w:p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rsidR="0035712B" w:rsidRPr="00A40845" w:rsidRDefault="000F3FA3" w:rsidP="00357145">
      <w:pPr>
        <w:spacing w:before="120"/>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rsidR="0035712B" w:rsidRPr="00A40845" w:rsidRDefault="0035712B" w:rsidP="00357145">
      <w:pPr>
        <w:jc w:val="both"/>
        <w:rPr>
          <w:sz w:val="22"/>
          <w:szCs w:val="22"/>
        </w:rPr>
      </w:pPr>
    </w:p>
    <w:p w:rsidR="0035712B" w:rsidRPr="00A40845" w:rsidRDefault="0035712B" w:rsidP="00357145">
      <w:pPr>
        <w:jc w:val="both"/>
        <w:rPr>
          <w:iCs/>
          <w:sz w:val="22"/>
          <w:szCs w:val="22"/>
        </w:rPr>
      </w:pPr>
      <w:r w:rsidRPr="00A40845">
        <w:rPr>
          <w:sz w:val="22"/>
          <w:szCs w:val="22"/>
        </w:rPr>
        <w:t>Kontakt mailowy przez platformę EFO</w:t>
      </w:r>
    </w:p>
    <w:p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rsidR="0035712B" w:rsidRPr="00A40845" w:rsidRDefault="0035712B" w:rsidP="00357145">
      <w:pPr>
        <w:jc w:val="both"/>
        <w:rPr>
          <w:sz w:val="22"/>
          <w:szCs w:val="22"/>
        </w:rPr>
      </w:pPr>
    </w:p>
    <w:p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rsidR="0035712B" w:rsidRPr="00A40845" w:rsidRDefault="0035712B" w:rsidP="00357145">
      <w:pPr>
        <w:jc w:val="both"/>
        <w:rPr>
          <w:b/>
          <w:bCs/>
          <w:iCs/>
          <w:sz w:val="22"/>
          <w:szCs w:val="22"/>
        </w:rPr>
      </w:pPr>
      <w:r w:rsidRPr="00A40845">
        <w:rPr>
          <w:b/>
          <w:bCs/>
          <w:iCs/>
          <w:sz w:val="22"/>
          <w:szCs w:val="22"/>
        </w:rPr>
        <w:t>Centrala Polskiej Grupy Górniczej S.A.</w:t>
      </w:r>
    </w:p>
    <w:p w:rsidR="0035712B" w:rsidRPr="00A40845" w:rsidRDefault="0035712B" w:rsidP="00357145">
      <w:pPr>
        <w:rPr>
          <w:b/>
          <w:bCs/>
          <w:sz w:val="22"/>
          <w:szCs w:val="22"/>
        </w:rPr>
      </w:pPr>
      <w:r w:rsidRPr="00A40845">
        <w:rPr>
          <w:bCs/>
          <w:sz w:val="22"/>
          <w:szCs w:val="22"/>
        </w:rPr>
        <w:t>40-039 Katowice, ul. Powstańców 30</w:t>
      </w:r>
    </w:p>
    <w:p w:rsidR="0035712B" w:rsidRPr="00A40845" w:rsidRDefault="0035712B" w:rsidP="00357145">
      <w:pPr>
        <w:jc w:val="both"/>
        <w:rPr>
          <w:bCs/>
          <w:sz w:val="22"/>
          <w:szCs w:val="22"/>
        </w:rPr>
      </w:pPr>
    </w:p>
    <w:p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rsidR="0035712B" w:rsidRPr="00EA3FEA" w:rsidRDefault="0035712B" w:rsidP="00B2133E">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rsidR="0035712B" w:rsidRPr="00EA3FEA" w:rsidRDefault="0035712B" w:rsidP="00B2133E">
      <w:pPr>
        <w:pStyle w:val="Akapitzlist"/>
        <w:numPr>
          <w:ilvl w:val="0"/>
          <w:numId w:val="34"/>
        </w:numPr>
        <w:ind w:left="284" w:hanging="284"/>
        <w:jc w:val="both"/>
        <w:rPr>
          <w:sz w:val="22"/>
          <w:szCs w:val="22"/>
        </w:rPr>
      </w:pPr>
      <w:r w:rsidRPr="00EA3FEA">
        <w:rPr>
          <w:sz w:val="22"/>
          <w:szCs w:val="22"/>
        </w:rPr>
        <w:t>Postępowanie jest prowadzone w języku polskim.</w:t>
      </w:r>
    </w:p>
    <w:p w:rsidR="0035712B" w:rsidRPr="00EA3FEA" w:rsidRDefault="0035712B" w:rsidP="00B2133E">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rsidR="0035712B" w:rsidRPr="00EA3FEA" w:rsidRDefault="0035712B" w:rsidP="00B2133E">
      <w:pPr>
        <w:pStyle w:val="Akapitzlist"/>
        <w:numPr>
          <w:ilvl w:val="0"/>
          <w:numId w:val="34"/>
        </w:numPr>
        <w:ind w:left="284" w:hanging="284"/>
        <w:jc w:val="both"/>
        <w:rPr>
          <w:sz w:val="22"/>
          <w:szCs w:val="22"/>
        </w:rPr>
      </w:pPr>
      <w:r w:rsidRPr="00EA3FEA">
        <w:rPr>
          <w:sz w:val="22"/>
          <w:szCs w:val="22"/>
        </w:rPr>
        <w:t>Dodatkowo Zamawiający informuje, że</w:t>
      </w:r>
    </w:p>
    <w:p w:rsidR="0035712B" w:rsidRPr="00EA3FEA" w:rsidRDefault="0035712B" w:rsidP="00B2133E">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rsidR="0035712B" w:rsidRDefault="0035712B" w:rsidP="00B2133E">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rsidR="00F66B73" w:rsidRPr="00C6270F" w:rsidRDefault="00F66B73" w:rsidP="00B2133E">
      <w:pPr>
        <w:pStyle w:val="Akapitzlist"/>
        <w:numPr>
          <w:ilvl w:val="0"/>
          <w:numId w:val="34"/>
        </w:numPr>
        <w:ind w:left="284" w:hanging="284"/>
        <w:jc w:val="both"/>
        <w:rPr>
          <w:sz w:val="22"/>
          <w:szCs w:val="22"/>
        </w:rPr>
      </w:pPr>
      <w:r w:rsidRPr="00C6270F">
        <w:rPr>
          <w:sz w:val="22"/>
          <w:szCs w:val="22"/>
        </w:rPr>
        <w:t xml:space="preserve">Zamawiający, na podstawie art. 393 ust. 1 pkt 4) ustawy </w:t>
      </w:r>
      <w:proofErr w:type="spellStart"/>
      <w:r w:rsidRPr="00C6270F">
        <w:rPr>
          <w:sz w:val="22"/>
          <w:szCs w:val="22"/>
        </w:rPr>
        <w:t>Pzp</w:t>
      </w:r>
      <w:proofErr w:type="spellEnd"/>
      <w:r w:rsidRPr="00C6270F">
        <w:rPr>
          <w:sz w:val="22"/>
          <w:szCs w:val="22"/>
        </w:rPr>
        <w:t xml:space="preserve">, odrzuci ofertę, w której udział produktów pochodzących z państw członkowskich Unii Europejskiej, państw, </w:t>
      </w:r>
      <w:r w:rsidRPr="00C6270F">
        <w:rPr>
          <w:sz w:val="22"/>
          <w:szCs w:val="22"/>
        </w:rPr>
        <w:br/>
        <w:t xml:space="preserve">z którymi Unia Europejska zawarła umowy o równym traktowaniu przedsiębiorców lub państw, wobec których na mocy decyzji Rady stosuje się przepisy dyrektywy 2014/25/UE, nie </w:t>
      </w:r>
      <w:r w:rsidRPr="00C6270F">
        <w:rPr>
          <w:sz w:val="22"/>
          <w:szCs w:val="22"/>
        </w:rPr>
        <w:br/>
        <w:t xml:space="preserve">przekracza 50%. </w:t>
      </w:r>
    </w:p>
    <w:p w:rsidR="0035712B" w:rsidRPr="00C6270F" w:rsidRDefault="0035712B" w:rsidP="00C6270F">
      <w:pPr>
        <w:jc w:val="both"/>
        <w:rPr>
          <w:sz w:val="22"/>
          <w:szCs w:val="22"/>
        </w:rPr>
      </w:pPr>
    </w:p>
    <w:p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rsidR="0035712B" w:rsidRPr="00C6270F" w:rsidRDefault="0035712B" w:rsidP="00B2133E">
      <w:pPr>
        <w:pStyle w:val="Tekstpodstawowy2"/>
        <w:numPr>
          <w:ilvl w:val="0"/>
          <w:numId w:val="17"/>
        </w:numPr>
        <w:spacing w:after="0" w:line="240" w:lineRule="auto"/>
        <w:ind w:left="426" w:hanging="426"/>
        <w:jc w:val="both"/>
        <w:rPr>
          <w:sz w:val="22"/>
          <w:szCs w:val="22"/>
        </w:rPr>
      </w:pPr>
      <w:r w:rsidRPr="00C6270F">
        <w:rPr>
          <w:b/>
          <w:sz w:val="22"/>
          <w:szCs w:val="22"/>
        </w:rPr>
        <w:t xml:space="preserve">Przedmiotem zamówienia jest: </w:t>
      </w:r>
      <w:r w:rsidRPr="00C6270F">
        <w:rPr>
          <w:sz w:val="22"/>
          <w:szCs w:val="22"/>
        </w:rPr>
        <w:t xml:space="preserve">Dostawa </w:t>
      </w:r>
      <w:r w:rsidR="00C6270F" w:rsidRPr="00C6270F">
        <w:rPr>
          <w:sz w:val="22"/>
          <w:szCs w:val="22"/>
        </w:rPr>
        <w:t>półmasek filtrujących</w:t>
      </w:r>
      <w:r w:rsidRPr="00C6270F">
        <w:rPr>
          <w:sz w:val="22"/>
          <w:szCs w:val="22"/>
        </w:rPr>
        <w:t xml:space="preserve"> dla Oddziałów Polskiej Grupy Górniczej S.A. – nr grupy </w:t>
      </w:r>
      <w:r w:rsidR="00C6270F" w:rsidRPr="00C6270F">
        <w:rPr>
          <w:sz w:val="22"/>
          <w:szCs w:val="22"/>
        </w:rPr>
        <w:t>292-3.</w:t>
      </w:r>
    </w:p>
    <w:p w:rsidR="0035712B" w:rsidRPr="00C6270F" w:rsidRDefault="0035712B" w:rsidP="00B2133E">
      <w:pPr>
        <w:numPr>
          <w:ilvl w:val="0"/>
          <w:numId w:val="17"/>
        </w:numPr>
        <w:ind w:left="426" w:hanging="426"/>
        <w:jc w:val="both"/>
        <w:rPr>
          <w:sz w:val="22"/>
          <w:szCs w:val="22"/>
        </w:rPr>
      </w:pPr>
      <w:r w:rsidRPr="00C6270F">
        <w:rPr>
          <w:sz w:val="22"/>
          <w:szCs w:val="22"/>
        </w:rPr>
        <w:t xml:space="preserve">Kod CPV: </w:t>
      </w:r>
      <w:r w:rsidR="00B947E5">
        <w:rPr>
          <w:sz w:val="22"/>
          <w:szCs w:val="22"/>
        </w:rPr>
        <w:t>42924790</w:t>
      </w:r>
      <w:bookmarkStart w:id="4" w:name="_GoBack"/>
      <w:bookmarkEnd w:id="4"/>
      <w:r w:rsidR="00C6270F" w:rsidRPr="00C6270F">
        <w:rPr>
          <w:sz w:val="22"/>
          <w:szCs w:val="22"/>
        </w:rPr>
        <w:t>.</w:t>
      </w:r>
    </w:p>
    <w:p w:rsidR="0035712B" w:rsidRPr="00F12B6B" w:rsidRDefault="0035712B" w:rsidP="00B2133E">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rsidR="0035712B" w:rsidRDefault="0035712B" w:rsidP="00B2133E">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rsidR="0035712B" w:rsidRDefault="0035712B" w:rsidP="00B2133E">
      <w:pPr>
        <w:numPr>
          <w:ilvl w:val="0"/>
          <w:numId w:val="17"/>
        </w:numPr>
        <w:ind w:left="426" w:hanging="426"/>
        <w:jc w:val="both"/>
        <w:rPr>
          <w:sz w:val="22"/>
          <w:szCs w:val="22"/>
        </w:rPr>
      </w:pPr>
      <w:r w:rsidRPr="006E0D62">
        <w:rPr>
          <w:sz w:val="22"/>
          <w:szCs w:val="22"/>
        </w:rPr>
        <w:lastRenderedPageBreak/>
        <w:t>Zamawiający nie dopuszcza możliwości składania ofert wariantowych.</w:t>
      </w:r>
    </w:p>
    <w:p w:rsidR="004434DF" w:rsidRPr="00256780" w:rsidRDefault="004434DF" w:rsidP="004434DF">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rsidR="004434DF" w:rsidRPr="00256780" w:rsidRDefault="004434DF" w:rsidP="004434DF">
      <w:pPr>
        <w:ind w:left="426"/>
        <w:jc w:val="both"/>
        <w:rPr>
          <w:sz w:val="22"/>
          <w:szCs w:val="22"/>
        </w:rPr>
      </w:pPr>
      <w:r w:rsidRPr="00256780">
        <w:rPr>
          <w:sz w:val="22"/>
          <w:szCs w:val="22"/>
        </w:rPr>
        <w:t>Jeśli wykonawca oferuje w danej pozycji formularza ofertowego więcej niż jeden wyrób (wyroby różnych producentów) wymagane jest:</w:t>
      </w:r>
    </w:p>
    <w:p w:rsidR="004434DF" w:rsidRPr="00256780" w:rsidRDefault="004434DF" w:rsidP="004434DF">
      <w:pPr>
        <w:ind w:left="709" w:hanging="283"/>
        <w:jc w:val="both"/>
        <w:rPr>
          <w:sz w:val="22"/>
          <w:szCs w:val="22"/>
        </w:rPr>
      </w:pPr>
      <w:r w:rsidRPr="00256780">
        <w:rPr>
          <w:sz w:val="22"/>
          <w:szCs w:val="22"/>
        </w:rPr>
        <w:t>a) spełnienie przez każdy oferowany wyr</w:t>
      </w:r>
      <w:r>
        <w:rPr>
          <w:sz w:val="22"/>
          <w:szCs w:val="22"/>
        </w:rPr>
        <w:t>ób</w:t>
      </w:r>
      <w:r w:rsidRPr="00256780">
        <w:rPr>
          <w:sz w:val="22"/>
          <w:szCs w:val="22"/>
        </w:rPr>
        <w:t xml:space="preserve"> wymagań określonych w SWZ,     </w:t>
      </w:r>
    </w:p>
    <w:p w:rsidR="004434DF" w:rsidRPr="00256780" w:rsidRDefault="004434DF" w:rsidP="004434DF">
      <w:pPr>
        <w:ind w:left="709" w:hanging="283"/>
        <w:jc w:val="both"/>
        <w:rPr>
          <w:sz w:val="22"/>
          <w:szCs w:val="22"/>
        </w:rPr>
      </w:pPr>
      <w:r w:rsidRPr="00256780">
        <w:rPr>
          <w:sz w:val="22"/>
          <w:szCs w:val="22"/>
        </w:rPr>
        <w:t>b) złożenie wraz z ofertą przedmiotowych środków dowodowych dotyczących wszystkich oferowanych wyrobów.</w:t>
      </w:r>
    </w:p>
    <w:p w:rsidR="00C6270F" w:rsidRDefault="004434DF" w:rsidP="004434DF">
      <w:pPr>
        <w:ind w:left="426"/>
        <w:jc w:val="both"/>
        <w:rPr>
          <w:sz w:val="22"/>
          <w:szCs w:val="22"/>
        </w:rPr>
      </w:pPr>
      <w:r w:rsidRPr="00256780">
        <w:rPr>
          <w:sz w:val="22"/>
          <w:szCs w:val="22"/>
        </w:rPr>
        <w:t>Oferta, w której zaoferowane zostały wyroby</w:t>
      </w:r>
      <w:r>
        <w:rPr>
          <w:sz w:val="22"/>
          <w:szCs w:val="22"/>
        </w:rPr>
        <w:t xml:space="preserve"> </w:t>
      </w:r>
      <w:r w:rsidRPr="00256780">
        <w:rPr>
          <w:sz w:val="22"/>
          <w:szCs w:val="22"/>
        </w:rPr>
        <w:t xml:space="preserve">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w:t>
      </w:r>
      <w:r w:rsidR="00C6270F">
        <w:rPr>
          <w:sz w:val="22"/>
          <w:szCs w:val="22"/>
        </w:rPr>
        <w:t xml:space="preserve"> </w:t>
      </w:r>
    </w:p>
    <w:p w:rsidR="0035712B" w:rsidRPr="00C6270F" w:rsidRDefault="0035712B" w:rsidP="00B2133E">
      <w:pPr>
        <w:pStyle w:val="Akapitzlist"/>
        <w:numPr>
          <w:ilvl w:val="0"/>
          <w:numId w:val="17"/>
        </w:numPr>
        <w:ind w:left="426" w:hanging="426"/>
        <w:jc w:val="both"/>
        <w:rPr>
          <w:b/>
          <w:bCs/>
          <w:i/>
          <w:iCs/>
          <w:sz w:val="22"/>
          <w:szCs w:val="22"/>
        </w:rPr>
      </w:pPr>
      <w:r w:rsidRPr="00C6270F">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rsidR="0035712B" w:rsidRPr="00C6270F" w:rsidRDefault="0035712B" w:rsidP="00B2133E">
      <w:pPr>
        <w:numPr>
          <w:ilvl w:val="0"/>
          <w:numId w:val="17"/>
        </w:numPr>
        <w:spacing w:after="120"/>
        <w:ind w:left="426" w:hanging="426"/>
        <w:jc w:val="both"/>
        <w:rPr>
          <w:sz w:val="22"/>
          <w:szCs w:val="22"/>
        </w:rPr>
      </w:pPr>
      <w:r w:rsidRPr="00C6270F">
        <w:rPr>
          <w:sz w:val="22"/>
          <w:szCs w:val="22"/>
        </w:rPr>
        <w:t>Zamawiający oświadcza, że minimalny gwarantowany poziom wykonania  umowy wynosi 50% wartości udzielonego zamówienia. Wykonawcy nie przysługują roszczenia o wykonanie umowy w większym zakresie.</w:t>
      </w:r>
    </w:p>
    <w:p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5"/>
      <w:r w:rsidRPr="00A40845">
        <w:rPr>
          <w:rFonts w:ascii="Times New Roman" w:hAnsi="Times New Roman" w:cs="Times New Roman"/>
          <w:color w:val="auto"/>
          <w:sz w:val="22"/>
          <w:szCs w:val="22"/>
        </w:rPr>
        <w:t xml:space="preserve"> </w:t>
      </w:r>
    </w:p>
    <w:p w:rsidR="0035712B" w:rsidRPr="00C6270F" w:rsidRDefault="0035712B" w:rsidP="00B2133E">
      <w:pPr>
        <w:numPr>
          <w:ilvl w:val="0"/>
          <w:numId w:val="18"/>
        </w:numPr>
        <w:ind w:left="284" w:hanging="284"/>
        <w:jc w:val="both"/>
        <w:rPr>
          <w:sz w:val="22"/>
          <w:szCs w:val="22"/>
        </w:rPr>
      </w:pPr>
      <w:r w:rsidRPr="00C6270F">
        <w:rPr>
          <w:sz w:val="22"/>
          <w:szCs w:val="22"/>
        </w:rPr>
        <w:t xml:space="preserve">Zamawiający </w:t>
      </w:r>
      <w:r w:rsidRPr="00C6270F">
        <w:rPr>
          <w:b/>
          <w:sz w:val="22"/>
          <w:szCs w:val="22"/>
        </w:rPr>
        <w:t xml:space="preserve">dopuszcza możliwość 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C74E26">
        <w:rPr>
          <w:b/>
          <w:sz w:val="22"/>
          <w:szCs w:val="22"/>
        </w:rPr>
        <w:t>1</w:t>
      </w:r>
      <w:r w:rsidRPr="00750E51">
        <w:rPr>
          <w:b/>
          <w:sz w:val="22"/>
          <w:szCs w:val="22"/>
        </w:rPr>
        <w:t>.</w:t>
      </w:r>
      <w:r w:rsidRPr="00750E51">
        <w:rPr>
          <w:sz w:val="22"/>
          <w:szCs w:val="22"/>
        </w:rPr>
        <w:t xml:space="preserve"> </w:t>
      </w:r>
    </w:p>
    <w:p w:rsidR="0035712B" w:rsidRPr="00A40845" w:rsidRDefault="0035712B" w:rsidP="00357145">
      <w:pPr>
        <w:jc w:val="both"/>
        <w:rPr>
          <w:iCs/>
          <w:sz w:val="22"/>
          <w:szCs w:val="22"/>
        </w:rPr>
      </w:pPr>
    </w:p>
    <w:p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6"/>
    </w:p>
    <w:p w:rsidR="0035712B" w:rsidRPr="00E45126" w:rsidRDefault="0035712B" w:rsidP="00B2133E">
      <w:pPr>
        <w:pStyle w:val="Akapitzlist"/>
        <w:numPr>
          <w:ilvl w:val="0"/>
          <w:numId w:val="19"/>
        </w:numPr>
        <w:ind w:left="284" w:hanging="284"/>
        <w:jc w:val="both"/>
        <w:rPr>
          <w:sz w:val="22"/>
          <w:szCs w:val="22"/>
        </w:rPr>
      </w:pPr>
      <w:r w:rsidRPr="00E45126">
        <w:rPr>
          <w:sz w:val="22"/>
          <w:szCs w:val="22"/>
        </w:rPr>
        <w:t xml:space="preserve">O udzielenie zamówienia mogą ubiegać się wykonawcy, którzy nie podlegają wykluczeniu </w:t>
      </w:r>
      <w:r w:rsidR="00C74E26">
        <w:rPr>
          <w:sz w:val="22"/>
          <w:szCs w:val="22"/>
        </w:rPr>
        <w:t xml:space="preserve">                        </w:t>
      </w:r>
      <w:r w:rsidRPr="00E45126">
        <w:rPr>
          <w:sz w:val="22"/>
          <w:szCs w:val="22"/>
        </w:rPr>
        <w:t>z postępowania oraz spełniają warunki udziału w postępowaniu.</w:t>
      </w:r>
    </w:p>
    <w:p w:rsidR="0035712B" w:rsidRPr="00E45126" w:rsidRDefault="0035712B" w:rsidP="00B2133E">
      <w:pPr>
        <w:pStyle w:val="Akapitzlist"/>
        <w:numPr>
          <w:ilvl w:val="0"/>
          <w:numId w:val="19"/>
        </w:numPr>
        <w:ind w:left="284" w:hanging="284"/>
        <w:jc w:val="both"/>
        <w:rPr>
          <w:sz w:val="22"/>
          <w:szCs w:val="22"/>
        </w:rPr>
      </w:pPr>
      <w:r w:rsidRPr="00E45126">
        <w:rPr>
          <w:sz w:val="22"/>
          <w:szCs w:val="22"/>
        </w:rPr>
        <w:t>Wykluczeniu z postępowania podlega wykonawca:</w:t>
      </w:r>
    </w:p>
    <w:p w:rsidR="0035712B" w:rsidRPr="00EE44BA" w:rsidRDefault="0035712B" w:rsidP="00B2133E">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7" w:name="_Hlk103674530"/>
      <w:r w:rsidRPr="00EE44BA">
        <w:rPr>
          <w:sz w:val="22"/>
          <w:szCs w:val="22"/>
        </w:rPr>
        <w:t>oraz rozporządzeniu (UE) 2022/576,</w:t>
      </w:r>
      <w:bookmarkEnd w:id="7"/>
    </w:p>
    <w:p w:rsidR="0035712B" w:rsidRPr="00C6270F" w:rsidRDefault="0035712B" w:rsidP="00B2133E">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w:t>
      </w:r>
      <w:r w:rsidR="00C74E26">
        <w:rPr>
          <w:sz w:val="22"/>
          <w:szCs w:val="22"/>
        </w:rPr>
        <w:t xml:space="preserve">                          </w:t>
      </w:r>
      <w:r w:rsidRPr="00EE44BA">
        <w:rPr>
          <w:sz w:val="22"/>
          <w:szCs w:val="22"/>
        </w:rPr>
        <w:t xml:space="preserve">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rsidR="0035712B" w:rsidRPr="00FF2007" w:rsidRDefault="0035712B" w:rsidP="00357145">
      <w:pPr>
        <w:pStyle w:val="Akapitzlist"/>
        <w:ind w:left="284"/>
        <w:jc w:val="both"/>
        <w:rPr>
          <w:sz w:val="22"/>
          <w:szCs w:val="22"/>
        </w:rPr>
      </w:pPr>
    </w:p>
    <w:p w:rsidR="0035712B" w:rsidRPr="00E45126" w:rsidRDefault="0035712B" w:rsidP="00B2133E">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rsidR="0035712B" w:rsidRPr="00E45126" w:rsidRDefault="0035712B" w:rsidP="00B2133E">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rsidR="0035712B" w:rsidRPr="00236DFC" w:rsidRDefault="0035712B" w:rsidP="000111B2">
      <w:pPr>
        <w:pStyle w:val="Akapitzlist"/>
        <w:numPr>
          <w:ilvl w:val="1"/>
          <w:numId w:val="19"/>
        </w:numPr>
        <w:spacing w:after="240"/>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w:t>
      </w:r>
      <w:r w:rsidR="00236DFC">
        <w:rPr>
          <w:sz w:val="22"/>
          <w:szCs w:val="22"/>
        </w:rPr>
        <w:t xml:space="preserve"> w tym okresie, w wysokości                      300 000,00 PLN.</w:t>
      </w:r>
    </w:p>
    <w:p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rsidR="0035712B" w:rsidRPr="00E45126" w:rsidRDefault="0035712B" w:rsidP="00357145">
      <w:pPr>
        <w:pStyle w:val="Akapitzlist"/>
        <w:jc w:val="both"/>
        <w:rPr>
          <w:sz w:val="22"/>
          <w:szCs w:val="22"/>
        </w:rPr>
      </w:pPr>
    </w:p>
    <w:p w:rsidR="0035712B" w:rsidRPr="008E23E9" w:rsidRDefault="0035712B" w:rsidP="00B2133E">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w:t>
      </w:r>
      <w:r w:rsidRPr="00E45126">
        <w:rPr>
          <w:sz w:val="22"/>
          <w:szCs w:val="22"/>
        </w:rPr>
        <w:lastRenderedPageBreak/>
        <w:t xml:space="preserve">zamówienia, tj. zarówno dostawy materiałów tożsamych z przedmiotem przetargu, jak </w:t>
      </w:r>
      <w:r w:rsidRPr="000111B2">
        <w:rPr>
          <w:sz w:val="22"/>
          <w:szCs w:val="22"/>
        </w:rPr>
        <w:t xml:space="preserve">również dostawy materiałów rodzajowo podobnych, tj. </w:t>
      </w:r>
      <w:r w:rsidR="000111B2" w:rsidRPr="000111B2">
        <w:rPr>
          <w:sz w:val="22"/>
          <w:szCs w:val="22"/>
        </w:rPr>
        <w:t>dostawy środków ochrony indywidualnej</w:t>
      </w:r>
      <w:r w:rsidRPr="000111B2">
        <w:rPr>
          <w:sz w:val="22"/>
          <w:szCs w:val="22"/>
        </w:rPr>
        <w:t xml:space="preserve">, </w:t>
      </w:r>
      <w:r w:rsidRPr="00E45126">
        <w:rPr>
          <w:sz w:val="22"/>
          <w:szCs w:val="22"/>
        </w:rPr>
        <w:t xml:space="preserve">na wartość łączną nie niższą niż określoną </w:t>
      </w:r>
      <w:r w:rsidRPr="00E45126">
        <w:rPr>
          <w:b/>
          <w:bCs/>
          <w:sz w:val="22"/>
          <w:szCs w:val="22"/>
        </w:rPr>
        <w:t>w pkt 2).</w:t>
      </w:r>
    </w:p>
    <w:p w:rsidR="0035712B" w:rsidRDefault="0035712B" w:rsidP="00357145">
      <w:pPr>
        <w:pStyle w:val="Akapitzlist"/>
        <w:jc w:val="both"/>
        <w:rPr>
          <w:b/>
          <w:bCs/>
          <w:sz w:val="22"/>
          <w:szCs w:val="22"/>
        </w:rPr>
      </w:pPr>
    </w:p>
    <w:p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rsidR="0035712B" w:rsidRPr="00A40845" w:rsidRDefault="0035712B" w:rsidP="00357145">
      <w:pPr>
        <w:jc w:val="both"/>
        <w:rPr>
          <w:bCs/>
          <w:iCs/>
          <w:sz w:val="22"/>
          <w:szCs w:val="22"/>
        </w:rPr>
      </w:pPr>
    </w:p>
    <w:p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8"/>
    </w:p>
    <w:p w:rsidR="0035712B" w:rsidRPr="00E45126" w:rsidRDefault="0035712B" w:rsidP="00B2133E">
      <w:pPr>
        <w:pStyle w:val="Akapitzlist"/>
        <w:numPr>
          <w:ilvl w:val="0"/>
          <w:numId w:val="20"/>
        </w:numPr>
        <w:jc w:val="both"/>
        <w:rPr>
          <w:sz w:val="22"/>
          <w:szCs w:val="22"/>
        </w:rPr>
      </w:pPr>
      <w:r w:rsidRPr="00E45126">
        <w:rPr>
          <w:sz w:val="22"/>
          <w:szCs w:val="22"/>
        </w:rPr>
        <w:t>Wykonawcy mogą wspólnie ubiegać się o udzielenie zamówienia.</w:t>
      </w:r>
    </w:p>
    <w:p w:rsidR="0035712B" w:rsidRPr="00E45126" w:rsidRDefault="0035712B" w:rsidP="00B2133E">
      <w:pPr>
        <w:pStyle w:val="Akapitzlist"/>
        <w:numPr>
          <w:ilvl w:val="0"/>
          <w:numId w:val="20"/>
        </w:numPr>
        <w:jc w:val="both"/>
        <w:rPr>
          <w:sz w:val="22"/>
          <w:szCs w:val="22"/>
        </w:rPr>
      </w:pPr>
      <w:r w:rsidRPr="00E45126">
        <w:rPr>
          <w:sz w:val="22"/>
          <w:szCs w:val="22"/>
        </w:rPr>
        <w:t xml:space="preserve">Wykonawcy występujący wspólnie ustanawiają pełnomocnika do reprezentowania ich </w:t>
      </w:r>
      <w:r w:rsidR="00C74E26">
        <w:rPr>
          <w:sz w:val="22"/>
          <w:szCs w:val="22"/>
        </w:rPr>
        <w:t xml:space="preserve">                         </w:t>
      </w:r>
      <w:r w:rsidRPr="00E45126">
        <w:rPr>
          <w:sz w:val="22"/>
          <w:szCs w:val="22"/>
        </w:rPr>
        <w:t>w postępowaniu o udzielenie zamówienia albo reprezentowania ich w postępowaniu i zawarcia umowy w sprawie zamówienia publicznego.</w:t>
      </w:r>
    </w:p>
    <w:p w:rsidR="0035712B" w:rsidRPr="00E45126" w:rsidRDefault="0035712B" w:rsidP="00B2133E">
      <w:pPr>
        <w:pStyle w:val="Akapitzlist"/>
        <w:numPr>
          <w:ilvl w:val="0"/>
          <w:numId w:val="20"/>
        </w:numPr>
        <w:jc w:val="both"/>
        <w:rPr>
          <w:sz w:val="22"/>
          <w:szCs w:val="22"/>
        </w:rPr>
      </w:pPr>
      <w:r w:rsidRPr="00E45126">
        <w:rPr>
          <w:sz w:val="22"/>
          <w:szCs w:val="22"/>
        </w:rPr>
        <w:t>Wszelka korespondencja prowadzona będzie wyłącznie z pełnomocnikiem.</w:t>
      </w:r>
    </w:p>
    <w:p w:rsidR="0035712B" w:rsidRPr="00E45126" w:rsidRDefault="0035712B" w:rsidP="00B2133E">
      <w:pPr>
        <w:pStyle w:val="Akapitzlist"/>
        <w:numPr>
          <w:ilvl w:val="0"/>
          <w:numId w:val="20"/>
        </w:numPr>
        <w:jc w:val="both"/>
        <w:rPr>
          <w:sz w:val="22"/>
          <w:szCs w:val="22"/>
        </w:rPr>
      </w:pPr>
      <w:r w:rsidRPr="00E45126">
        <w:rPr>
          <w:sz w:val="22"/>
          <w:szCs w:val="22"/>
        </w:rPr>
        <w:t xml:space="preserve">Każdy z wykonawców występujących wspólnie (członek konsorcjum) nie może podlegać wykluczeniu z postępowania. Spełnienie warunków udziału w postępowaniu w stosunku </w:t>
      </w:r>
      <w:r w:rsidR="00C74E26">
        <w:rPr>
          <w:sz w:val="22"/>
          <w:szCs w:val="22"/>
        </w:rPr>
        <w:t xml:space="preserve">                      </w:t>
      </w:r>
      <w:r w:rsidRPr="00E45126">
        <w:rPr>
          <w:sz w:val="22"/>
          <w:szCs w:val="22"/>
        </w:rPr>
        <w:t>do wykonawców występujących wspólnie będzie oceniane łącznie.</w:t>
      </w:r>
    </w:p>
    <w:p w:rsidR="0035712B" w:rsidRPr="00E45126" w:rsidRDefault="0035712B" w:rsidP="00B2133E">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rsidR="0035712B" w:rsidRPr="00E45126" w:rsidRDefault="0035712B" w:rsidP="00B2133E">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rsidR="0035712B" w:rsidRPr="00E45126" w:rsidRDefault="0035712B" w:rsidP="00B2133E">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rsidR="0035712B" w:rsidRPr="00E45126" w:rsidRDefault="0035712B" w:rsidP="00B2133E">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rsidR="0035712B" w:rsidRPr="00A40845" w:rsidRDefault="0035712B" w:rsidP="00357145">
      <w:pPr>
        <w:jc w:val="both"/>
        <w:rPr>
          <w:sz w:val="22"/>
          <w:szCs w:val="22"/>
        </w:rPr>
      </w:pPr>
    </w:p>
    <w:p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9"/>
    </w:p>
    <w:p w:rsidR="0035712B" w:rsidRPr="00C060DF" w:rsidRDefault="0035712B" w:rsidP="00B2133E">
      <w:pPr>
        <w:pStyle w:val="Akapitzlist"/>
        <w:numPr>
          <w:ilvl w:val="0"/>
          <w:numId w:val="21"/>
        </w:numPr>
        <w:ind w:left="284" w:hanging="284"/>
        <w:jc w:val="both"/>
        <w:rPr>
          <w:sz w:val="22"/>
          <w:szCs w:val="22"/>
        </w:rPr>
      </w:pPr>
      <w:r w:rsidRPr="00C060DF">
        <w:rPr>
          <w:sz w:val="22"/>
          <w:szCs w:val="22"/>
        </w:rPr>
        <w:t xml:space="preserve">Wykonawca może w celu potwierdzenia spełniania warunków udziału w postępowaniu, </w:t>
      </w:r>
      <w:r w:rsidR="00C74E26">
        <w:rPr>
          <w:sz w:val="22"/>
          <w:szCs w:val="22"/>
        </w:rPr>
        <w:t xml:space="preserve">                          </w:t>
      </w:r>
      <w:r w:rsidRPr="00C060DF">
        <w:rPr>
          <w:sz w:val="22"/>
          <w:szCs w:val="22"/>
        </w:rP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rsidR="0035712B" w:rsidRPr="00C060DF" w:rsidRDefault="0035712B" w:rsidP="00B2133E">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rsidR="0035712B" w:rsidRPr="00C060DF" w:rsidRDefault="0035712B" w:rsidP="00B2133E">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rsidR="0035712B" w:rsidRPr="009102A5" w:rsidRDefault="0035712B" w:rsidP="00B2133E">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0" w:name="_Toc122422627"/>
      <w:r w:rsidRPr="00A40845">
        <w:rPr>
          <w:rFonts w:ascii="Times New Roman" w:hAnsi="Times New Roman" w:cs="Times New Roman"/>
          <w:color w:val="auto"/>
          <w:sz w:val="22"/>
          <w:szCs w:val="22"/>
        </w:rPr>
        <w:t>Część VIII. JEDZ. Podmiotowe środki dowodowe.</w:t>
      </w:r>
      <w:bookmarkEnd w:id="10"/>
    </w:p>
    <w:p w:rsidR="0035712B" w:rsidRPr="00856CAF" w:rsidRDefault="0035712B" w:rsidP="00B2133E">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rsidR="0035712B" w:rsidRPr="00856CAF" w:rsidRDefault="0035712B" w:rsidP="00B2133E">
      <w:pPr>
        <w:pStyle w:val="Akapitzlist"/>
        <w:numPr>
          <w:ilvl w:val="1"/>
          <w:numId w:val="22"/>
        </w:numPr>
        <w:ind w:left="851" w:hanging="284"/>
        <w:jc w:val="both"/>
        <w:rPr>
          <w:bCs/>
          <w:iCs/>
          <w:sz w:val="22"/>
          <w:szCs w:val="22"/>
        </w:rPr>
      </w:pPr>
      <w:r w:rsidRPr="00856CAF">
        <w:rPr>
          <w:bCs/>
          <w:iCs/>
          <w:sz w:val="22"/>
          <w:szCs w:val="22"/>
        </w:rPr>
        <w:lastRenderedPageBreak/>
        <w:t xml:space="preserve">wykonawcę, </w:t>
      </w:r>
    </w:p>
    <w:p w:rsidR="0035712B" w:rsidRPr="00856CAF" w:rsidRDefault="0035712B" w:rsidP="00B2133E">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rsidR="0035712B" w:rsidRPr="00856CAF" w:rsidRDefault="0035712B" w:rsidP="00B2133E">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rsidR="0035712B" w:rsidRPr="00856CAF" w:rsidRDefault="0035712B" w:rsidP="00B2133E">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rsidR="0035712B" w:rsidRPr="001868A1" w:rsidRDefault="0035712B" w:rsidP="00B2133E">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rsidR="0035712B" w:rsidRPr="009102A5" w:rsidRDefault="0035712B" w:rsidP="00B2133E">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rsidR="0035712B" w:rsidRPr="00856CAF" w:rsidRDefault="0035712B" w:rsidP="00B2133E">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rsidR="0035712B" w:rsidRPr="00856CAF" w:rsidRDefault="0035712B" w:rsidP="00B2133E">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rsidR="0035712B" w:rsidRPr="00856CAF" w:rsidRDefault="0035712B" w:rsidP="00B2133E">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rsidR="0035712B" w:rsidRPr="00856CAF" w:rsidRDefault="0035712B" w:rsidP="00B2133E">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rsidR="0035712B" w:rsidRPr="00856CAF" w:rsidRDefault="0035712B" w:rsidP="00B2133E">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w:t>
      </w:r>
      <w:r w:rsidR="00C74E26">
        <w:rPr>
          <w:bCs/>
          <w:iCs/>
          <w:sz w:val="22"/>
          <w:szCs w:val="22"/>
        </w:rPr>
        <w:t xml:space="preserve">                       </w:t>
      </w:r>
      <w:r w:rsidRPr="00856CAF">
        <w:rPr>
          <w:bCs/>
          <w:iCs/>
          <w:sz w:val="22"/>
          <w:szCs w:val="22"/>
        </w:rPr>
        <w:t xml:space="preserve"> z Krajowego Rejestru Sądowego lub z Centralnej Ewidencji i Informacji o Działalności Gospodarczej – składa dokument lub dokumenty wystawione w kraju, w którym wykonawca ma siedzibę lub miejsce zamieszkania, potwierdzające odpowiednio, że:</w:t>
      </w:r>
    </w:p>
    <w:p w:rsidR="0035712B" w:rsidRPr="00856CAF" w:rsidRDefault="0035712B" w:rsidP="00B2133E">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rsidR="0035712B" w:rsidRPr="004447FA" w:rsidRDefault="0035712B" w:rsidP="00B2133E">
      <w:pPr>
        <w:pStyle w:val="Akapitzlist"/>
        <w:numPr>
          <w:ilvl w:val="2"/>
          <w:numId w:val="22"/>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C74E26">
        <w:rPr>
          <w:bCs/>
          <w:iCs/>
          <w:sz w:val="22"/>
          <w:szCs w:val="22"/>
        </w:rPr>
        <w:t xml:space="preserve">               </w:t>
      </w:r>
      <w:r w:rsidRPr="00856CAF">
        <w:rPr>
          <w:bCs/>
          <w:iCs/>
          <w:sz w:val="22"/>
          <w:szCs w:val="22"/>
        </w:rPr>
        <w:t xml:space="preserve">w </w:t>
      </w:r>
      <w:r w:rsidRPr="004447FA">
        <w:rPr>
          <w:bCs/>
          <w:iCs/>
          <w:sz w:val="22"/>
          <w:szCs w:val="22"/>
        </w:rPr>
        <w:t>przepisach miejsca wszczęcia tej procedury</w:t>
      </w:r>
      <w:r>
        <w:rPr>
          <w:bCs/>
          <w:iCs/>
          <w:sz w:val="22"/>
          <w:szCs w:val="22"/>
        </w:rPr>
        <w:t>,</w:t>
      </w:r>
    </w:p>
    <w:p w:rsidR="0035712B" w:rsidRPr="004447FA" w:rsidRDefault="0035712B" w:rsidP="00B2133E">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w:t>
      </w:r>
      <w:r w:rsidR="00C74E26">
        <w:rPr>
          <w:bCs/>
          <w:iCs/>
          <w:sz w:val="22"/>
          <w:szCs w:val="22"/>
        </w:rPr>
        <w:t xml:space="preserve">                   </w:t>
      </w:r>
      <w:r w:rsidRPr="00105F81">
        <w:rPr>
          <w:bCs/>
          <w:iCs/>
          <w:sz w:val="22"/>
          <w:szCs w:val="22"/>
        </w:rPr>
        <w:t>3 miesiące</w:t>
      </w:r>
      <w:r w:rsidRPr="004447FA">
        <w:rPr>
          <w:bCs/>
          <w:iCs/>
          <w:sz w:val="22"/>
          <w:szCs w:val="22"/>
        </w:rPr>
        <w:t xml:space="preserve"> przed ich złożeniem</w:t>
      </w:r>
      <w:r>
        <w:rPr>
          <w:bCs/>
          <w:iCs/>
          <w:sz w:val="22"/>
          <w:szCs w:val="22"/>
        </w:rPr>
        <w:t>,</w:t>
      </w:r>
    </w:p>
    <w:p w:rsidR="0035712B" w:rsidRDefault="0035712B" w:rsidP="00B2133E">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t>
      </w:r>
      <w:r w:rsidR="00C74E26">
        <w:rPr>
          <w:bCs/>
          <w:iCs/>
          <w:sz w:val="22"/>
          <w:szCs w:val="22"/>
        </w:rPr>
        <w:t xml:space="preserve">               </w:t>
      </w:r>
      <w:r w:rsidRPr="00856CAF">
        <w:rPr>
          <w:bCs/>
          <w:iCs/>
          <w:sz w:val="22"/>
          <w:szCs w:val="22"/>
        </w:rPr>
        <w:lastRenderedPageBreak/>
        <w:t xml:space="preserve">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rsidR="0035712B" w:rsidRPr="004E6571" w:rsidRDefault="0035712B" w:rsidP="00B2133E">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rsidR="0035712B" w:rsidRPr="00A60BCE" w:rsidRDefault="0035712B" w:rsidP="00B2133E">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t>
      </w:r>
      <w:r w:rsidR="00C74E26">
        <w:rPr>
          <w:bCs/>
          <w:iCs/>
          <w:sz w:val="22"/>
          <w:szCs w:val="22"/>
        </w:rPr>
        <w:t xml:space="preserve">                      </w:t>
      </w:r>
      <w:r w:rsidRPr="00A60BCE">
        <w:rPr>
          <w:bCs/>
          <w:iCs/>
          <w:sz w:val="22"/>
          <w:szCs w:val="22"/>
        </w:rPr>
        <w:t xml:space="preserve">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rsidR="0035712B" w:rsidRPr="00A60BCE" w:rsidRDefault="0035712B" w:rsidP="00B2133E">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rsidR="0035712B" w:rsidRPr="00F96249" w:rsidRDefault="0035712B" w:rsidP="00B2133E">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rsidR="0035712B" w:rsidRDefault="0035712B" w:rsidP="00B2133E">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00C74E26">
        <w:rPr>
          <w:bCs/>
          <w:iCs/>
          <w:sz w:val="22"/>
          <w:szCs w:val="22"/>
        </w:rPr>
        <w:t xml:space="preserve"> Wzór wykazu stanowi </w:t>
      </w:r>
      <w:r w:rsidRPr="00BB3E19">
        <w:rPr>
          <w:bCs/>
          <w:iCs/>
          <w:sz w:val="22"/>
          <w:szCs w:val="22"/>
        </w:rPr>
        <w:t>Załącznik nr 5.</w:t>
      </w:r>
    </w:p>
    <w:p w:rsidR="0035712B" w:rsidRPr="00856CAF" w:rsidRDefault="0035712B" w:rsidP="00B2133E">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rsidR="0035712B" w:rsidRPr="00856CAF" w:rsidRDefault="0035712B" w:rsidP="00B2133E">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rsidR="0035712B" w:rsidRPr="00856CAF" w:rsidRDefault="0035712B" w:rsidP="00B2133E">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rsidR="0035712B" w:rsidRPr="00856CAF" w:rsidRDefault="0035712B" w:rsidP="00B2133E">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rsidR="0035712B" w:rsidRPr="00856CAF" w:rsidRDefault="0035712B" w:rsidP="00B2133E">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rsidR="0035712B" w:rsidRPr="00856CAF" w:rsidRDefault="0035712B" w:rsidP="00B2133E">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w:t>
      </w:r>
      <w:r w:rsidR="005A4A3C">
        <w:rPr>
          <w:bCs/>
          <w:iCs/>
          <w:sz w:val="22"/>
          <w:szCs w:val="22"/>
        </w:rPr>
        <w:t xml:space="preserve">                       </w:t>
      </w:r>
      <w:r w:rsidRPr="00856CAF">
        <w:rPr>
          <w:bCs/>
          <w:iCs/>
          <w:sz w:val="22"/>
          <w:szCs w:val="22"/>
        </w:rPr>
        <w:t xml:space="preserve"> z oryginałem.</w:t>
      </w:r>
    </w:p>
    <w:p w:rsidR="0035712B" w:rsidRPr="00856CAF" w:rsidRDefault="0035712B" w:rsidP="00B2133E">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rsidR="0035712B" w:rsidRPr="00856CAF" w:rsidRDefault="0035712B" w:rsidP="00B2133E">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35712B" w:rsidRPr="004447FA" w:rsidRDefault="0035712B" w:rsidP="00B2133E">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w:t>
      </w:r>
      <w:r w:rsidR="00C74E26">
        <w:rPr>
          <w:bCs/>
          <w:iCs/>
          <w:sz w:val="22"/>
          <w:szCs w:val="22"/>
        </w:rPr>
        <w:t xml:space="preserve">                           </w:t>
      </w:r>
      <w:r w:rsidRPr="00856CAF">
        <w:rPr>
          <w:bCs/>
          <w:iCs/>
          <w:sz w:val="22"/>
          <w:szCs w:val="22"/>
        </w:rPr>
        <w:t xml:space="preserve">z </w:t>
      </w:r>
      <w:r w:rsidRPr="004447FA">
        <w:rPr>
          <w:bCs/>
          <w:iCs/>
          <w:sz w:val="22"/>
          <w:szCs w:val="22"/>
        </w:rPr>
        <w:t xml:space="preserve">tłumaczeniem na język polski. </w:t>
      </w:r>
    </w:p>
    <w:p w:rsidR="0035712B" w:rsidRPr="00EE44BA" w:rsidRDefault="0035712B" w:rsidP="00B2133E">
      <w:pPr>
        <w:pStyle w:val="Akapitzlist"/>
        <w:numPr>
          <w:ilvl w:val="0"/>
          <w:numId w:val="26"/>
        </w:numPr>
        <w:ind w:left="284" w:hanging="284"/>
        <w:jc w:val="both"/>
        <w:rPr>
          <w:bCs/>
          <w:iCs/>
          <w:sz w:val="22"/>
          <w:szCs w:val="22"/>
        </w:rPr>
      </w:pPr>
      <w:r w:rsidRPr="00EE44BA">
        <w:rPr>
          <w:bCs/>
          <w:iCs/>
          <w:sz w:val="22"/>
          <w:szCs w:val="22"/>
        </w:rPr>
        <w:lastRenderedPageBreak/>
        <w:t>Jeżeli w dokumentach podane są wartości w walucie innej niż złoty polski zamawiający dokona przeliczenia po średnim kursie NBP obowiązującym w dniu publikacji ogłoszenia o zamówieniu.</w:t>
      </w:r>
    </w:p>
    <w:p w:rsidR="0035712B" w:rsidRPr="00EE44BA" w:rsidRDefault="0035712B" w:rsidP="00B2133E">
      <w:pPr>
        <w:pStyle w:val="Akapitzlist"/>
        <w:numPr>
          <w:ilvl w:val="0"/>
          <w:numId w:val="26"/>
        </w:numPr>
        <w:ind w:left="284" w:hanging="284"/>
        <w:jc w:val="both"/>
        <w:rPr>
          <w:bCs/>
          <w:iCs/>
          <w:sz w:val="22"/>
          <w:szCs w:val="22"/>
        </w:rPr>
      </w:pPr>
      <w:bookmarkStart w:id="11" w:name="_Hlk102548967"/>
      <w:bookmarkStart w:id="12"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1"/>
      <w:r w:rsidRPr="00EE44BA">
        <w:rPr>
          <w:bCs/>
          <w:sz w:val="22"/>
          <w:szCs w:val="22"/>
        </w:rPr>
        <w:t>o szczególnych rozwiązaniach w zakresie przeciwdziałania wspieraniu agresji na Ukrainę oraz służących ochronie bezpieczeństwa narodowego oraz rozporządzeniu (UE) 2022/576.</w:t>
      </w:r>
    </w:p>
    <w:p w:rsidR="0035712B" w:rsidRPr="00EE44BA" w:rsidRDefault="0035712B" w:rsidP="00B2133E">
      <w:pPr>
        <w:pStyle w:val="Akapitzlist"/>
        <w:numPr>
          <w:ilvl w:val="0"/>
          <w:numId w:val="26"/>
        </w:numPr>
        <w:ind w:left="284" w:hanging="284"/>
        <w:jc w:val="both"/>
        <w:rPr>
          <w:bCs/>
          <w:iCs/>
          <w:sz w:val="22"/>
          <w:szCs w:val="22"/>
        </w:rPr>
      </w:pPr>
      <w:bookmarkStart w:id="13"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3"/>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2"/>
    <w:p w:rsidR="0035712B" w:rsidRPr="00A40845" w:rsidRDefault="0035712B" w:rsidP="00357145">
      <w:pPr>
        <w:jc w:val="both"/>
        <w:rPr>
          <w:bCs/>
          <w:iCs/>
          <w:sz w:val="22"/>
          <w:szCs w:val="22"/>
        </w:rPr>
      </w:pP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4"/>
    </w:p>
    <w:p w:rsidR="0035712B" w:rsidRPr="005A4A3C" w:rsidRDefault="001F248F" w:rsidP="00B2133E">
      <w:pPr>
        <w:pStyle w:val="Tekstpodstawowy"/>
        <w:numPr>
          <w:ilvl w:val="1"/>
          <w:numId w:val="27"/>
        </w:numPr>
        <w:spacing w:after="0"/>
        <w:ind w:left="284" w:hanging="284"/>
        <w:jc w:val="both"/>
        <w:rPr>
          <w:sz w:val="22"/>
          <w:szCs w:val="22"/>
        </w:rPr>
      </w:pPr>
      <w:r w:rsidRPr="005A4A3C">
        <w:rPr>
          <w:sz w:val="22"/>
          <w:szCs w:val="22"/>
        </w:rPr>
        <w:t xml:space="preserve">Umowa obowiązywać będzie od dnia wskazanego w umowie jako pierwszy dzień obowiązywania umowy </w:t>
      </w:r>
      <w:r w:rsidRPr="005A4A3C">
        <w:rPr>
          <w:b/>
          <w:bCs/>
          <w:sz w:val="22"/>
          <w:szCs w:val="22"/>
        </w:rPr>
        <w:t>do ostatniego dnia miesiąca, w którym upływa termin 12 miesięcy od pierwszego dnia jej obowiązywania</w:t>
      </w:r>
      <w:r w:rsidRPr="005A4A3C">
        <w:rPr>
          <w:sz w:val="22"/>
          <w:szCs w:val="22"/>
        </w:rPr>
        <w:t xml:space="preserve"> z zastrzeżeniem ust. 2 </w:t>
      </w:r>
      <w:r w:rsidR="0035712B" w:rsidRPr="005A4A3C">
        <w:rPr>
          <w:i/>
          <w:sz w:val="22"/>
          <w:szCs w:val="22"/>
        </w:rPr>
        <w:t>(np. umowa obowiązująca od dn. 12.</w:t>
      </w:r>
      <w:r w:rsidR="005A4A3C">
        <w:rPr>
          <w:i/>
          <w:sz w:val="22"/>
          <w:szCs w:val="22"/>
        </w:rPr>
        <w:t>10</w:t>
      </w:r>
      <w:r w:rsidR="0035712B" w:rsidRPr="005A4A3C">
        <w:rPr>
          <w:i/>
          <w:sz w:val="22"/>
          <w:szCs w:val="22"/>
        </w:rPr>
        <w:t>.202</w:t>
      </w:r>
      <w:r w:rsidR="005A4A3C">
        <w:rPr>
          <w:i/>
          <w:sz w:val="22"/>
          <w:szCs w:val="22"/>
        </w:rPr>
        <w:t>5</w:t>
      </w:r>
      <w:r w:rsidR="0035712B" w:rsidRPr="005A4A3C">
        <w:rPr>
          <w:i/>
          <w:sz w:val="22"/>
          <w:szCs w:val="22"/>
        </w:rPr>
        <w:t>r. będzie obowiązywać do dn. 3</w:t>
      </w:r>
      <w:r w:rsidR="00EC2261" w:rsidRPr="005A4A3C">
        <w:rPr>
          <w:i/>
          <w:sz w:val="22"/>
          <w:szCs w:val="22"/>
        </w:rPr>
        <w:t>1</w:t>
      </w:r>
      <w:r w:rsidR="0035712B" w:rsidRPr="005A4A3C">
        <w:rPr>
          <w:i/>
          <w:sz w:val="22"/>
          <w:szCs w:val="22"/>
        </w:rPr>
        <w:t>.</w:t>
      </w:r>
      <w:r w:rsidR="005A4A3C">
        <w:rPr>
          <w:i/>
          <w:sz w:val="22"/>
          <w:szCs w:val="22"/>
        </w:rPr>
        <w:t>10</w:t>
      </w:r>
      <w:r w:rsidR="0035712B" w:rsidRPr="005A4A3C">
        <w:rPr>
          <w:i/>
          <w:sz w:val="22"/>
          <w:szCs w:val="22"/>
        </w:rPr>
        <w:t>.202</w:t>
      </w:r>
      <w:r w:rsidR="005A4A3C">
        <w:rPr>
          <w:i/>
          <w:sz w:val="22"/>
          <w:szCs w:val="22"/>
        </w:rPr>
        <w:t>6</w:t>
      </w:r>
      <w:r w:rsidR="0035712B" w:rsidRPr="005A4A3C">
        <w:rPr>
          <w:i/>
          <w:sz w:val="22"/>
          <w:szCs w:val="22"/>
        </w:rPr>
        <w:t>r.)</w:t>
      </w:r>
    </w:p>
    <w:p w:rsidR="0035712B" w:rsidRPr="005A4A3C" w:rsidRDefault="0035712B" w:rsidP="00B2133E">
      <w:pPr>
        <w:pStyle w:val="Tekstpodstawowy"/>
        <w:numPr>
          <w:ilvl w:val="1"/>
          <w:numId w:val="27"/>
        </w:numPr>
        <w:spacing w:after="0"/>
        <w:ind w:left="284" w:hanging="284"/>
        <w:jc w:val="both"/>
        <w:rPr>
          <w:sz w:val="22"/>
          <w:szCs w:val="22"/>
        </w:rPr>
      </w:pPr>
      <w:r w:rsidRPr="005A4A3C">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5A4A3C">
        <w:rPr>
          <w:i/>
          <w:sz w:val="22"/>
          <w:szCs w:val="22"/>
        </w:rPr>
        <w:t>(np. umowa, której termin realizacji upływa w dniu 3</w:t>
      </w:r>
      <w:r w:rsidR="00EC2261" w:rsidRPr="005A4A3C">
        <w:rPr>
          <w:i/>
          <w:sz w:val="22"/>
          <w:szCs w:val="22"/>
        </w:rPr>
        <w:t>1</w:t>
      </w:r>
      <w:r w:rsidRPr="005A4A3C">
        <w:rPr>
          <w:i/>
          <w:sz w:val="22"/>
          <w:szCs w:val="22"/>
        </w:rPr>
        <w:t>.</w:t>
      </w:r>
      <w:r w:rsidR="005A4A3C">
        <w:rPr>
          <w:i/>
          <w:sz w:val="22"/>
          <w:szCs w:val="22"/>
        </w:rPr>
        <w:t>10</w:t>
      </w:r>
      <w:r w:rsidRPr="005A4A3C">
        <w:rPr>
          <w:i/>
          <w:sz w:val="22"/>
          <w:szCs w:val="22"/>
        </w:rPr>
        <w:t>.202</w:t>
      </w:r>
      <w:r w:rsidR="005A4A3C">
        <w:rPr>
          <w:i/>
          <w:sz w:val="22"/>
          <w:szCs w:val="22"/>
        </w:rPr>
        <w:t>6</w:t>
      </w:r>
      <w:r w:rsidRPr="005A4A3C">
        <w:rPr>
          <w:i/>
          <w:sz w:val="22"/>
          <w:szCs w:val="22"/>
        </w:rPr>
        <w:t>r. będzie obowiązywać do dnia 3</w:t>
      </w:r>
      <w:r w:rsidR="00EC2261" w:rsidRPr="005A4A3C">
        <w:rPr>
          <w:i/>
          <w:sz w:val="22"/>
          <w:szCs w:val="22"/>
        </w:rPr>
        <w:t>1</w:t>
      </w:r>
      <w:r w:rsidRPr="005A4A3C">
        <w:rPr>
          <w:i/>
          <w:sz w:val="22"/>
          <w:szCs w:val="22"/>
        </w:rPr>
        <w:t>.</w:t>
      </w:r>
      <w:r w:rsidR="005A4A3C">
        <w:rPr>
          <w:i/>
          <w:sz w:val="22"/>
          <w:szCs w:val="22"/>
        </w:rPr>
        <w:t>01</w:t>
      </w:r>
      <w:r w:rsidRPr="005A4A3C">
        <w:rPr>
          <w:i/>
          <w:sz w:val="22"/>
          <w:szCs w:val="22"/>
        </w:rPr>
        <w:t>.202</w:t>
      </w:r>
      <w:r w:rsidR="005A4A3C">
        <w:rPr>
          <w:i/>
          <w:sz w:val="22"/>
          <w:szCs w:val="22"/>
        </w:rPr>
        <w:t>7</w:t>
      </w:r>
      <w:r w:rsidRPr="005A4A3C">
        <w:rPr>
          <w:i/>
          <w:sz w:val="22"/>
          <w:szCs w:val="22"/>
        </w:rPr>
        <w:t>r.)</w:t>
      </w:r>
    </w:p>
    <w:p w:rsidR="0035712B" w:rsidRPr="00F50AC9" w:rsidRDefault="0035712B" w:rsidP="00B2133E">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rsidR="0035712B" w:rsidRPr="00F50AC9" w:rsidRDefault="0035712B" w:rsidP="00B2133E">
      <w:pPr>
        <w:numPr>
          <w:ilvl w:val="1"/>
          <w:numId w:val="27"/>
        </w:numPr>
        <w:ind w:left="284" w:hanging="284"/>
        <w:jc w:val="both"/>
        <w:rPr>
          <w:sz w:val="22"/>
          <w:szCs w:val="22"/>
        </w:rPr>
      </w:pPr>
      <w:r w:rsidRPr="00F50AC9">
        <w:rPr>
          <w:sz w:val="22"/>
          <w:szCs w:val="22"/>
        </w:rPr>
        <w:t xml:space="preserve">Wymagany termin realizacji dostawy: </w:t>
      </w:r>
      <w:r w:rsidRPr="00786F2C">
        <w:rPr>
          <w:b/>
          <w:sz w:val="22"/>
          <w:szCs w:val="22"/>
        </w:rPr>
        <w:t xml:space="preserve">do </w:t>
      </w:r>
      <w:r w:rsidR="005A4A3C" w:rsidRPr="00786F2C">
        <w:rPr>
          <w:b/>
          <w:sz w:val="22"/>
          <w:szCs w:val="22"/>
        </w:rPr>
        <w:t>21</w:t>
      </w:r>
      <w:r w:rsidRPr="00786F2C">
        <w:rPr>
          <w:b/>
          <w:sz w:val="22"/>
          <w:szCs w:val="22"/>
        </w:rPr>
        <w:t xml:space="preserve"> dni </w:t>
      </w:r>
      <w:r w:rsidRPr="00786F2C">
        <w:rPr>
          <w:sz w:val="22"/>
          <w:szCs w:val="22"/>
        </w:rPr>
        <w:t xml:space="preserve">od daty </w:t>
      </w:r>
      <w:r w:rsidRPr="00F50AC9">
        <w:rPr>
          <w:sz w:val="22"/>
          <w:szCs w:val="22"/>
        </w:rPr>
        <w:t>otrzymania zamówienia.</w:t>
      </w:r>
    </w:p>
    <w:p w:rsidR="0035712B" w:rsidRPr="002255B8" w:rsidRDefault="0035712B" w:rsidP="00B2133E">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rsidR="0035712B" w:rsidRPr="002255B8" w:rsidRDefault="0035712B" w:rsidP="00B2133E">
      <w:pPr>
        <w:numPr>
          <w:ilvl w:val="1"/>
          <w:numId w:val="28"/>
        </w:numPr>
        <w:ind w:left="709" w:hanging="283"/>
        <w:jc w:val="both"/>
        <w:rPr>
          <w:sz w:val="22"/>
          <w:szCs w:val="22"/>
        </w:rPr>
      </w:pPr>
      <w:r w:rsidRPr="002255B8">
        <w:rPr>
          <w:sz w:val="22"/>
          <w:szCs w:val="22"/>
        </w:rPr>
        <w:t>w zamówieniu poprzez określenie innego terminu,</w:t>
      </w:r>
    </w:p>
    <w:p w:rsidR="0035712B" w:rsidRPr="002255B8" w:rsidRDefault="0035712B" w:rsidP="00B2133E">
      <w:pPr>
        <w:numPr>
          <w:ilvl w:val="1"/>
          <w:numId w:val="28"/>
        </w:numPr>
        <w:ind w:left="567" w:hanging="141"/>
        <w:jc w:val="both"/>
        <w:rPr>
          <w:sz w:val="22"/>
          <w:szCs w:val="22"/>
        </w:rPr>
      </w:pPr>
      <w:r w:rsidRPr="002255B8">
        <w:rPr>
          <w:sz w:val="22"/>
          <w:szCs w:val="22"/>
        </w:rPr>
        <w:t>w harmonogramie stanowiącym załącznik do zamówienia,</w:t>
      </w:r>
    </w:p>
    <w:p w:rsidR="0035712B" w:rsidRPr="002255B8" w:rsidRDefault="0035712B" w:rsidP="00B2133E">
      <w:pPr>
        <w:numPr>
          <w:ilvl w:val="1"/>
          <w:numId w:val="28"/>
        </w:numPr>
        <w:ind w:left="567" w:hanging="141"/>
        <w:jc w:val="both"/>
        <w:rPr>
          <w:sz w:val="22"/>
          <w:szCs w:val="22"/>
        </w:rPr>
      </w:pPr>
      <w:r w:rsidRPr="002255B8">
        <w:rPr>
          <w:sz w:val="22"/>
          <w:szCs w:val="22"/>
        </w:rPr>
        <w:t xml:space="preserve">po przekazaniu zamówienia: </w:t>
      </w:r>
    </w:p>
    <w:p w:rsidR="0035712B" w:rsidRPr="002255B8" w:rsidRDefault="0035712B" w:rsidP="00B2133E">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rsidR="0035712B" w:rsidRPr="002255B8" w:rsidRDefault="0035712B" w:rsidP="00B2133E">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rsidR="0035712B" w:rsidRPr="00750E51" w:rsidRDefault="0035712B" w:rsidP="00B2133E">
      <w:pPr>
        <w:numPr>
          <w:ilvl w:val="1"/>
          <w:numId w:val="27"/>
        </w:numPr>
        <w:ind w:left="284" w:hanging="284"/>
        <w:jc w:val="both"/>
        <w:rPr>
          <w:i/>
          <w:sz w:val="22"/>
          <w:szCs w:val="22"/>
        </w:rPr>
      </w:pPr>
      <w:r w:rsidRPr="00750E51">
        <w:rPr>
          <w:sz w:val="22"/>
          <w:szCs w:val="22"/>
        </w:rPr>
        <w:t xml:space="preserve">Wymagany okres gwarancji: co najmniej </w:t>
      </w:r>
      <w:r w:rsidR="00786F2C" w:rsidRPr="00786F2C">
        <w:rPr>
          <w:b/>
          <w:sz w:val="22"/>
          <w:szCs w:val="22"/>
        </w:rPr>
        <w:t>12</w:t>
      </w:r>
      <w:r w:rsidRPr="00786F2C">
        <w:rPr>
          <w:b/>
          <w:sz w:val="22"/>
          <w:szCs w:val="22"/>
        </w:rPr>
        <w:t xml:space="preserve"> miesięcy</w:t>
      </w:r>
      <w:r w:rsidRPr="00786F2C">
        <w:rPr>
          <w:sz w:val="22"/>
          <w:szCs w:val="22"/>
        </w:rPr>
        <w:t xml:space="preserve"> </w:t>
      </w:r>
      <w:r w:rsidRPr="00750E51">
        <w:rPr>
          <w:sz w:val="22"/>
          <w:szCs w:val="22"/>
        </w:rPr>
        <w:t>od daty odbioru przedmiotu zamówienia przez magazyn Zamawiającego.</w:t>
      </w:r>
    </w:p>
    <w:p w:rsidR="0035712B" w:rsidRPr="00A40845" w:rsidRDefault="0035712B" w:rsidP="00357145">
      <w:pPr>
        <w:pStyle w:val="Akapitzlist"/>
        <w:ind w:left="357"/>
        <w:contextualSpacing w:val="0"/>
        <w:jc w:val="both"/>
        <w:rPr>
          <w:bCs/>
          <w:sz w:val="22"/>
          <w:szCs w:val="22"/>
        </w:rPr>
      </w:pP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5"/>
    </w:p>
    <w:p w:rsidR="0035712B" w:rsidRPr="00C74E26" w:rsidRDefault="0035712B" w:rsidP="00C74E26">
      <w:pPr>
        <w:pStyle w:val="Akapitzlist"/>
        <w:numPr>
          <w:ilvl w:val="0"/>
          <w:numId w:val="30"/>
        </w:numPr>
        <w:ind w:left="284" w:hanging="295"/>
        <w:jc w:val="both"/>
        <w:rPr>
          <w:bCs/>
          <w:sz w:val="22"/>
          <w:szCs w:val="22"/>
        </w:rPr>
      </w:pPr>
      <w:r w:rsidRPr="005B3CE4">
        <w:rPr>
          <w:bCs/>
          <w:sz w:val="22"/>
          <w:szCs w:val="22"/>
        </w:rPr>
        <w:t>Zamawiający żąda od Wykonawców wniesienia wadium</w:t>
      </w:r>
      <w:r w:rsidR="00C74E26">
        <w:rPr>
          <w:bCs/>
          <w:sz w:val="22"/>
          <w:szCs w:val="22"/>
        </w:rPr>
        <w:t xml:space="preserve"> </w:t>
      </w:r>
      <w:r w:rsidRPr="00C74E26">
        <w:rPr>
          <w:bCs/>
          <w:sz w:val="22"/>
          <w:szCs w:val="22"/>
        </w:rPr>
        <w:t>w wysokości</w:t>
      </w:r>
      <w:r w:rsidR="009D55FF" w:rsidRPr="00C74E26">
        <w:rPr>
          <w:bCs/>
          <w:sz w:val="22"/>
          <w:szCs w:val="22"/>
        </w:rPr>
        <w:t xml:space="preserve"> 15 000,00</w:t>
      </w:r>
      <w:r w:rsidRPr="00C74E26">
        <w:rPr>
          <w:bCs/>
          <w:sz w:val="22"/>
          <w:szCs w:val="22"/>
        </w:rPr>
        <w:t xml:space="preserve"> PLN</w:t>
      </w:r>
      <w:r w:rsidR="00C74E26">
        <w:rPr>
          <w:bCs/>
          <w:sz w:val="22"/>
          <w:szCs w:val="22"/>
        </w:rPr>
        <w:t>.</w:t>
      </w:r>
    </w:p>
    <w:p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rsidR="0035712B" w:rsidRPr="005B3CE4" w:rsidRDefault="0035712B" w:rsidP="00B2133E">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rsidR="0035712B" w:rsidRPr="005B3CE4" w:rsidRDefault="0035712B" w:rsidP="00B2133E">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rsidR="0035712B" w:rsidRPr="005B3CE4" w:rsidRDefault="0035712B" w:rsidP="00B2133E">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rsidR="0035712B" w:rsidRPr="005B3CE4" w:rsidRDefault="0035712B" w:rsidP="00B2133E">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rsidR="0035712B" w:rsidRPr="005B3CE4" w:rsidRDefault="0035712B" w:rsidP="00B2133E">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rsidR="0035712B" w:rsidRPr="005B3CE4" w:rsidRDefault="0035712B" w:rsidP="00B2133E">
      <w:pPr>
        <w:pStyle w:val="Akapitzlist"/>
        <w:numPr>
          <w:ilvl w:val="1"/>
          <w:numId w:val="30"/>
        </w:numPr>
        <w:tabs>
          <w:tab w:val="clear" w:pos="710"/>
          <w:tab w:val="num" w:pos="993"/>
        </w:tabs>
        <w:ind w:left="993" w:hanging="567"/>
        <w:jc w:val="both"/>
        <w:rPr>
          <w:bCs/>
          <w:sz w:val="22"/>
          <w:szCs w:val="22"/>
        </w:rPr>
      </w:pPr>
      <w:r w:rsidRPr="005B3CE4">
        <w:rPr>
          <w:bCs/>
          <w:sz w:val="22"/>
          <w:szCs w:val="22"/>
        </w:rPr>
        <w:lastRenderedPageBreak/>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rsidR="0035712B" w:rsidRPr="005B3CE4" w:rsidRDefault="0035712B" w:rsidP="00B2133E">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9D55FF">
        <w:rPr>
          <w:i/>
          <w:sz w:val="22"/>
          <w:szCs w:val="22"/>
        </w:rPr>
        <w:t>Wadium na przetarg Nr </w:t>
      </w:r>
      <w:r w:rsidR="009D55FF" w:rsidRPr="009D55FF">
        <w:rPr>
          <w:i/>
          <w:sz w:val="22"/>
          <w:szCs w:val="22"/>
        </w:rPr>
        <w:t>702501236</w:t>
      </w:r>
      <w:r w:rsidRPr="009D55FF">
        <w:rPr>
          <w:i/>
          <w:sz w:val="22"/>
          <w:szCs w:val="22"/>
        </w:rPr>
        <w:t xml:space="preserve"> - Dostawa </w:t>
      </w:r>
      <w:r w:rsidR="009D55FF" w:rsidRPr="009D55FF">
        <w:rPr>
          <w:i/>
          <w:sz w:val="22"/>
          <w:szCs w:val="22"/>
        </w:rPr>
        <w:t>półmasek filtrujących</w:t>
      </w:r>
      <w:r w:rsidRPr="009D55FF">
        <w:rPr>
          <w:i/>
          <w:sz w:val="22"/>
          <w:szCs w:val="22"/>
        </w:rPr>
        <w:t xml:space="preserve"> dla Oddziałów Polskiej Grupy Górniczej S.A., zadanie nr ……….”</w:t>
      </w:r>
      <w:r w:rsidRPr="009D55FF">
        <w:rPr>
          <w:b/>
          <w:i/>
          <w:sz w:val="22"/>
          <w:szCs w:val="22"/>
        </w:rPr>
        <w:t>.</w:t>
      </w:r>
    </w:p>
    <w:p w:rsidR="0035712B" w:rsidRPr="004447FA" w:rsidRDefault="0035712B" w:rsidP="00B2133E">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rsidR="0035712B" w:rsidRPr="004447FA" w:rsidRDefault="0035712B" w:rsidP="00B2133E">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rsidR="0035712B" w:rsidRPr="005B3CE4" w:rsidRDefault="0035712B" w:rsidP="00B2133E">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rsidR="0035712B" w:rsidRPr="005B3CE4" w:rsidRDefault="0035712B" w:rsidP="00B2133E">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rsidR="0035712B" w:rsidRPr="00A40845" w:rsidRDefault="0035712B" w:rsidP="00357145">
      <w:pPr>
        <w:jc w:val="both"/>
        <w:rPr>
          <w:bCs/>
          <w:sz w:val="22"/>
          <w:szCs w:val="22"/>
        </w:rPr>
      </w:pP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6"/>
    </w:p>
    <w:p w:rsidR="0035712B" w:rsidRPr="005B3CE4" w:rsidRDefault="0035712B" w:rsidP="00357145">
      <w:pPr>
        <w:jc w:val="both"/>
        <w:rPr>
          <w:b/>
          <w:sz w:val="22"/>
          <w:szCs w:val="22"/>
        </w:rPr>
      </w:pPr>
      <w:r w:rsidRPr="005B3CE4">
        <w:rPr>
          <w:b/>
          <w:sz w:val="22"/>
          <w:szCs w:val="22"/>
        </w:rPr>
        <w:t>Wymagania ogólne</w:t>
      </w:r>
    </w:p>
    <w:p w:rsidR="0035712B" w:rsidRPr="005B3CE4" w:rsidRDefault="0035712B" w:rsidP="00B2133E">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rsidR="0035712B" w:rsidRPr="005B3CE4" w:rsidRDefault="0035712B" w:rsidP="00B2133E">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rsidR="0035712B" w:rsidRPr="005B3CE4" w:rsidRDefault="0035712B" w:rsidP="00B2133E">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rsidR="0035712B" w:rsidRPr="005B3CE4" w:rsidRDefault="0035712B" w:rsidP="00B2133E">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rsidR="0035712B" w:rsidRPr="005B3CE4" w:rsidRDefault="0035712B" w:rsidP="00B2133E">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rsidR="0035712B" w:rsidRDefault="0035712B" w:rsidP="00357145">
      <w:pPr>
        <w:jc w:val="both"/>
        <w:rPr>
          <w:b/>
          <w:sz w:val="22"/>
          <w:szCs w:val="22"/>
        </w:rPr>
      </w:pPr>
    </w:p>
    <w:p w:rsidR="0035712B" w:rsidRPr="005B3CE4" w:rsidRDefault="0035712B" w:rsidP="00357145">
      <w:pPr>
        <w:jc w:val="both"/>
        <w:rPr>
          <w:b/>
          <w:sz w:val="22"/>
          <w:szCs w:val="22"/>
        </w:rPr>
      </w:pPr>
      <w:r w:rsidRPr="005B3CE4">
        <w:rPr>
          <w:b/>
          <w:sz w:val="22"/>
          <w:szCs w:val="22"/>
        </w:rPr>
        <w:t>Zawartość oferty</w:t>
      </w:r>
    </w:p>
    <w:p w:rsidR="0035712B" w:rsidRPr="005B3CE4" w:rsidRDefault="0035712B" w:rsidP="00B2133E">
      <w:pPr>
        <w:pStyle w:val="Akapitzlist"/>
        <w:numPr>
          <w:ilvl w:val="0"/>
          <w:numId w:val="31"/>
        </w:numPr>
        <w:ind w:left="284" w:hanging="284"/>
        <w:jc w:val="both"/>
        <w:rPr>
          <w:bCs/>
          <w:sz w:val="22"/>
          <w:szCs w:val="22"/>
        </w:rPr>
      </w:pPr>
      <w:r w:rsidRPr="005B3CE4">
        <w:rPr>
          <w:bCs/>
          <w:sz w:val="22"/>
          <w:szCs w:val="22"/>
        </w:rPr>
        <w:t>Oferta składa się z:</w:t>
      </w:r>
    </w:p>
    <w:p w:rsidR="0035712B" w:rsidRPr="005B3CE4" w:rsidRDefault="0035712B" w:rsidP="00B2133E">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rsidR="0035712B" w:rsidRPr="005B3CE4" w:rsidRDefault="0035712B" w:rsidP="00B2133E">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rsidR="0035712B" w:rsidRPr="005B3CE4" w:rsidRDefault="0035712B" w:rsidP="00B2133E">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rsidR="0035712B" w:rsidRPr="005B3CE4" w:rsidRDefault="0035712B" w:rsidP="00B2133E">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rsidR="0035712B" w:rsidRPr="005B3CE4" w:rsidRDefault="0035712B" w:rsidP="00B2133E">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rsidR="0035712B" w:rsidRPr="00CF1560" w:rsidRDefault="0035712B" w:rsidP="00B2133E">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rsidR="0035712B" w:rsidRPr="009D039A" w:rsidRDefault="0035712B" w:rsidP="00B2133E">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rsidR="0035712B" w:rsidRPr="00C65805" w:rsidRDefault="0035712B" w:rsidP="00B2133E">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rsidR="0035712B" w:rsidRPr="005B3CE4" w:rsidRDefault="0035712B" w:rsidP="00B2133E">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rsidR="0035712B" w:rsidRPr="005B3CE4" w:rsidRDefault="0035712B" w:rsidP="00B2133E">
      <w:pPr>
        <w:pStyle w:val="Akapitzlist"/>
        <w:numPr>
          <w:ilvl w:val="1"/>
          <w:numId w:val="31"/>
        </w:numPr>
        <w:jc w:val="both"/>
        <w:rPr>
          <w:bCs/>
          <w:sz w:val="22"/>
          <w:szCs w:val="22"/>
        </w:rPr>
      </w:pPr>
      <w:r>
        <w:rPr>
          <w:bCs/>
          <w:sz w:val="22"/>
          <w:szCs w:val="22"/>
        </w:rPr>
        <w:lastRenderedPageBreak/>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rsidR="0035712B" w:rsidRPr="005B3CE4" w:rsidRDefault="0035712B" w:rsidP="00B2133E">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rsidR="0035712B" w:rsidRPr="005B3CE4" w:rsidRDefault="0035712B" w:rsidP="00B2133E">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rsidR="0035712B" w:rsidRPr="005B3CE4" w:rsidRDefault="0035712B" w:rsidP="00B2133E">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rsidR="0035712B" w:rsidRPr="005B3CE4" w:rsidRDefault="0035712B" w:rsidP="00B2133E">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rsidR="0035712B" w:rsidRPr="005B3CE4" w:rsidRDefault="0035712B" w:rsidP="00357145">
      <w:pPr>
        <w:jc w:val="both"/>
        <w:rPr>
          <w:bCs/>
          <w:sz w:val="22"/>
          <w:szCs w:val="22"/>
        </w:rPr>
      </w:pPr>
    </w:p>
    <w:p w:rsidR="0035712B" w:rsidRPr="005B3CE4" w:rsidRDefault="0035712B" w:rsidP="00357145">
      <w:pPr>
        <w:jc w:val="both"/>
        <w:rPr>
          <w:b/>
          <w:sz w:val="22"/>
          <w:szCs w:val="22"/>
        </w:rPr>
      </w:pPr>
      <w:r w:rsidRPr="005B3CE4">
        <w:rPr>
          <w:b/>
          <w:sz w:val="22"/>
          <w:szCs w:val="22"/>
        </w:rPr>
        <w:t>Sposób złożenia oferty</w:t>
      </w:r>
    </w:p>
    <w:p w:rsidR="0035712B" w:rsidRDefault="0035712B" w:rsidP="00B2133E">
      <w:pPr>
        <w:pStyle w:val="Akapitzlist"/>
        <w:numPr>
          <w:ilvl w:val="0"/>
          <w:numId w:val="31"/>
        </w:numPr>
        <w:jc w:val="both"/>
        <w:rPr>
          <w:b/>
          <w:sz w:val="22"/>
          <w:szCs w:val="22"/>
        </w:rPr>
      </w:pPr>
      <w:r w:rsidRPr="003B13AF">
        <w:rPr>
          <w:b/>
          <w:sz w:val="22"/>
          <w:szCs w:val="22"/>
        </w:rPr>
        <w:t>Ofertę należy złożyć przy użyciu narzędzi dostępnych na Platformie EFO.</w:t>
      </w:r>
    </w:p>
    <w:p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rsidR="0035712B" w:rsidRDefault="0035712B" w:rsidP="00B2133E">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rsidR="0035712B" w:rsidRPr="00193CD6" w:rsidRDefault="0035712B" w:rsidP="00B2133E">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rsidR="0035712B" w:rsidRPr="00435481" w:rsidRDefault="0035712B" w:rsidP="00B2133E">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rsidR="0035712B" w:rsidRPr="00435481" w:rsidRDefault="0035712B" w:rsidP="00B2133E">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rsidR="0035712B" w:rsidRPr="005B3CE4" w:rsidRDefault="0035712B" w:rsidP="00B2133E">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rsidR="0035712B" w:rsidRPr="005B3CE4" w:rsidRDefault="0035712B" w:rsidP="00B2133E">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rsidR="0035712B" w:rsidRDefault="0035712B" w:rsidP="00B2133E">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rsidR="003D2970" w:rsidRDefault="003D2970" w:rsidP="00B2133E">
      <w:pPr>
        <w:pStyle w:val="Akapitzlist"/>
        <w:numPr>
          <w:ilvl w:val="0"/>
          <w:numId w:val="31"/>
        </w:numPr>
        <w:jc w:val="both"/>
        <w:rPr>
          <w:bCs/>
          <w:sz w:val="22"/>
          <w:szCs w:val="22"/>
        </w:rPr>
      </w:pPr>
    </w:p>
    <w:p w:rsidR="0035712B" w:rsidRDefault="0035712B" w:rsidP="00357145">
      <w:pPr>
        <w:jc w:val="both"/>
        <w:rPr>
          <w:b/>
          <w:bCs/>
          <w:sz w:val="22"/>
          <w:szCs w:val="22"/>
        </w:rPr>
      </w:pPr>
    </w:p>
    <w:p w:rsidR="0035712B" w:rsidRPr="005B3CE4" w:rsidRDefault="0035712B" w:rsidP="00357145">
      <w:pPr>
        <w:jc w:val="both"/>
        <w:rPr>
          <w:b/>
          <w:bCs/>
          <w:sz w:val="22"/>
          <w:szCs w:val="22"/>
        </w:rPr>
      </w:pPr>
      <w:r w:rsidRPr="005B3CE4">
        <w:rPr>
          <w:b/>
          <w:bCs/>
          <w:sz w:val="22"/>
          <w:szCs w:val="22"/>
        </w:rPr>
        <w:lastRenderedPageBreak/>
        <w:t>Tajemnica przedsiębiorstwa:</w:t>
      </w:r>
    </w:p>
    <w:p w:rsidR="0035712B" w:rsidRPr="005B3CE4" w:rsidRDefault="0035712B" w:rsidP="00B2133E">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rsidR="0035712B" w:rsidRDefault="0035712B" w:rsidP="00B2133E">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rsidR="0035712B" w:rsidRPr="005B3CE4" w:rsidRDefault="0035712B" w:rsidP="00357145">
      <w:pPr>
        <w:pStyle w:val="Akapitzlist"/>
        <w:ind w:left="360"/>
        <w:jc w:val="both"/>
        <w:rPr>
          <w:bCs/>
          <w:sz w:val="22"/>
          <w:szCs w:val="22"/>
        </w:rPr>
      </w:pP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7"/>
    </w:p>
    <w:p w:rsidR="0035712B" w:rsidRPr="005E397C" w:rsidRDefault="0035712B" w:rsidP="00B2133E">
      <w:pPr>
        <w:pStyle w:val="Akapitzlist"/>
        <w:numPr>
          <w:ilvl w:val="0"/>
          <w:numId w:val="32"/>
        </w:numPr>
        <w:ind w:left="284" w:hanging="284"/>
        <w:jc w:val="both"/>
        <w:rPr>
          <w:bCs/>
          <w:sz w:val="22"/>
          <w:szCs w:val="22"/>
        </w:rPr>
      </w:pPr>
      <w:r w:rsidRPr="0019517A">
        <w:rPr>
          <w:bCs/>
          <w:sz w:val="22"/>
          <w:szCs w:val="22"/>
        </w:rPr>
        <w:t xml:space="preserve">Ofertę należy złożyć  </w:t>
      </w:r>
      <w:r w:rsidRPr="005E397C">
        <w:rPr>
          <w:bCs/>
          <w:sz w:val="22"/>
          <w:szCs w:val="22"/>
        </w:rPr>
        <w:t xml:space="preserve">do  dnia </w:t>
      </w:r>
      <w:r w:rsidR="005E397C" w:rsidRPr="005E397C">
        <w:rPr>
          <w:bCs/>
          <w:sz w:val="22"/>
          <w:szCs w:val="22"/>
        </w:rPr>
        <w:t>30.09.2025r.</w:t>
      </w:r>
      <w:r w:rsidRPr="005E397C">
        <w:rPr>
          <w:bCs/>
          <w:sz w:val="22"/>
          <w:szCs w:val="22"/>
        </w:rPr>
        <w:t xml:space="preserve"> godz. </w:t>
      </w:r>
      <w:r w:rsidR="005E397C" w:rsidRPr="005E397C">
        <w:rPr>
          <w:bCs/>
          <w:sz w:val="22"/>
          <w:szCs w:val="22"/>
        </w:rPr>
        <w:t>09:00</w:t>
      </w:r>
      <w:r w:rsidRPr="005E397C">
        <w:rPr>
          <w:bCs/>
          <w:sz w:val="22"/>
          <w:szCs w:val="22"/>
        </w:rPr>
        <w:t xml:space="preserve">. </w:t>
      </w:r>
    </w:p>
    <w:p w:rsidR="0035712B" w:rsidRPr="005E397C" w:rsidRDefault="0035712B" w:rsidP="00B2133E">
      <w:pPr>
        <w:pStyle w:val="Akapitzlist"/>
        <w:numPr>
          <w:ilvl w:val="0"/>
          <w:numId w:val="32"/>
        </w:numPr>
        <w:ind w:left="284" w:hanging="284"/>
        <w:jc w:val="both"/>
        <w:rPr>
          <w:bCs/>
          <w:sz w:val="22"/>
          <w:szCs w:val="22"/>
        </w:rPr>
      </w:pPr>
      <w:r w:rsidRPr="005E397C">
        <w:rPr>
          <w:bCs/>
          <w:sz w:val="22"/>
          <w:szCs w:val="22"/>
        </w:rPr>
        <w:t xml:space="preserve">Otwarcie ofert nastąpi w dniu </w:t>
      </w:r>
      <w:r w:rsidR="005E397C" w:rsidRPr="005E397C">
        <w:rPr>
          <w:bCs/>
          <w:sz w:val="22"/>
          <w:szCs w:val="22"/>
        </w:rPr>
        <w:t xml:space="preserve">30.09.2025r. </w:t>
      </w:r>
      <w:r w:rsidRPr="005E397C">
        <w:rPr>
          <w:bCs/>
          <w:sz w:val="22"/>
          <w:szCs w:val="22"/>
        </w:rPr>
        <w:t xml:space="preserve">godz. </w:t>
      </w:r>
      <w:r w:rsidR="005E397C" w:rsidRPr="005E397C">
        <w:rPr>
          <w:bCs/>
          <w:sz w:val="22"/>
          <w:szCs w:val="22"/>
        </w:rPr>
        <w:t>12:00.</w:t>
      </w:r>
      <w:r w:rsidRPr="005E397C">
        <w:rPr>
          <w:bCs/>
          <w:sz w:val="22"/>
          <w:szCs w:val="22"/>
        </w:rPr>
        <w:t xml:space="preserve"> </w:t>
      </w:r>
    </w:p>
    <w:p w:rsidR="0035712B" w:rsidRPr="0019517A" w:rsidRDefault="0035712B" w:rsidP="00B2133E">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rsidR="0035712B" w:rsidRPr="0019517A" w:rsidRDefault="0035712B" w:rsidP="00B2133E">
      <w:pPr>
        <w:pStyle w:val="Akapitzlist"/>
        <w:numPr>
          <w:ilvl w:val="0"/>
          <w:numId w:val="32"/>
        </w:numPr>
        <w:ind w:left="284" w:hanging="284"/>
        <w:jc w:val="both"/>
        <w:rPr>
          <w:bCs/>
          <w:sz w:val="22"/>
          <w:szCs w:val="22"/>
        </w:rPr>
      </w:pPr>
      <w:r w:rsidRPr="0019517A">
        <w:rPr>
          <w:bCs/>
          <w:sz w:val="22"/>
          <w:szCs w:val="22"/>
        </w:rPr>
        <w:t>Niezwłocznie po otwarciu ofert Zamawiający zamieści na stronie internetowej informację z otwarcia ofert.</w:t>
      </w:r>
    </w:p>
    <w:p w:rsidR="0035712B" w:rsidRPr="009D55FF" w:rsidRDefault="0035712B" w:rsidP="00B2133E">
      <w:pPr>
        <w:pStyle w:val="Akapitzlist"/>
        <w:numPr>
          <w:ilvl w:val="0"/>
          <w:numId w:val="32"/>
        </w:numPr>
        <w:ind w:left="284" w:hanging="284"/>
        <w:jc w:val="both"/>
        <w:rPr>
          <w:bCs/>
          <w:sz w:val="22"/>
          <w:szCs w:val="22"/>
        </w:rPr>
      </w:pPr>
      <w:r w:rsidRPr="0019517A">
        <w:rPr>
          <w:bCs/>
          <w:sz w:val="22"/>
          <w:szCs w:val="22"/>
        </w:rPr>
        <w:t xml:space="preserve">Wykonawca pozostaje związany złożoną ofertą do </w:t>
      </w:r>
      <w:r w:rsidRPr="00B947E5">
        <w:rPr>
          <w:bCs/>
          <w:sz w:val="22"/>
          <w:szCs w:val="22"/>
        </w:rPr>
        <w:t xml:space="preserve">dnia </w:t>
      </w:r>
      <w:r w:rsidR="00B947E5" w:rsidRPr="00B947E5">
        <w:rPr>
          <w:bCs/>
          <w:sz w:val="22"/>
          <w:szCs w:val="22"/>
        </w:rPr>
        <w:t>28.12.2025r</w:t>
      </w:r>
      <w:r w:rsidRPr="00B947E5">
        <w:rPr>
          <w:bCs/>
          <w:sz w:val="22"/>
          <w:szCs w:val="22"/>
        </w:rPr>
        <w:t xml:space="preserve">. </w:t>
      </w:r>
      <w:r w:rsidRPr="0019517A">
        <w:rPr>
          <w:bCs/>
          <w:sz w:val="22"/>
          <w:szCs w:val="22"/>
        </w:rPr>
        <w:t>Pierwszym dniem terminu jest dzień, w którym upływa termin składania ofert.</w:t>
      </w: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8"/>
    </w:p>
    <w:p w:rsidR="0035712B" w:rsidRPr="001E71F4" w:rsidRDefault="0035712B" w:rsidP="00B2133E">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rsidR="0035712B" w:rsidRPr="001E71F4" w:rsidRDefault="0035712B" w:rsidP="00B2133E">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rsidR="0035712B" w:rsidRPr="001E71F4" w:rsidRDefault="0035712B" w:rsidP="00B2133E">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rsidR="0035712B" w:rsidRPr="001E71F4" w:rsidRDefault="0035712B" w:rsidP="00B2133E">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rsidR="0035712B" w:rsidRPr="009D55FF" w:rsidRDefault="0035712B" w:rsidP="00B2133E">
      <w:pPr>
        <w:pStyle w:val="Akapitzlist"/>
        <w:numPr>
          <w:ilvl w:val="0"/>
          <w:numId w:val="33"/>
        </w:numPr>
        <w:jc w:val="both"/>
        <w:rPr>
          <w:bCs/>
          <w:sz w:val="22"/>
          <w:szCs w:val="22"/>
        </w:rPr>
      </w:pPr>
      <w:r w:rsidRPr="009D55FF">
        <w:rPr>
          <w:bCs/>
          <w:sz w:val="22"/>
          <w:szCs w:val="22"/>
        </w:rPr>
        <w:t xml:space="preserve">Pracownikami uprawnionymi do kontaktów z Wykonawcami są: </w:t>
      </w:r>
    </w:p>
    <w:p w:rsidR="0035712B" w:rsidRPr="009D55FF" w:rsidRDefault="0035712B" w:rsidP="00B2133E">
      <w:pPr>
        <w:pStyle w:val="Akapitzlist"/>
        <w:numPr>
          <w:ilvl w:val="1"/>
          <w:numId w:val="33"/>
        </w:numPr>
        <w:jc w:val="both"/>
        <w:rPr>
          <w:bCs/>
          <w:sz w:val="22"/>
          <w:szCs w:val="22"/>
        </w:rPr>
      </w:pPr>
      <w:r w:rsidRPr="009D55FF">
        <w:rPr>
          <w:bCs/>
          <w:sz w:val="22"/>
          <w:szCs w:val="22"/>
        </w:rPr>
        <w:t xml:space="preserve">Sekretarz Komisji Przetargowej: </w:t>
      </w:r>
      <w:r w:rsidR="009D55FF" w:rsidRPr="009D55FF">
        <w:rPr>
          <w:bCs/>
          <w:sz w:val="22"/>
          <w:szCs w:val="22"/>
        </w:rPr>
        <w:t>Natalia Tenczar</w:t>
      </w:r>
      <w:r w:rsidRPr="009D55FF">
        <w:rPr>
          <w:bCs/>
          <w:sz w:val="22"/>
          <w:szCs w:val="22"/>
        </w:rPr>
        <w:t xml:space="preserve"> </w:t>
      </w:r>
    </w:p>
    <w:p w:rsidR="0035712B" w:rsidRPr="009D55FF" w:rsidRDefault="0035712B" w:rsidP="00B2133E">
      <w:pPr>
        <w:pStyle w:val="Akapitzlist"/>
        <w:numPr>
          <w:ilvl w:val="1"/>
          <w:numId w:val="33"/>
        </w:numPr>
        <w:jc w:val="both"/>
        <w:rPr>
          <w:bCs/>
          <w:sz w:val="22"/>
          <w:szCs w:val="22"/>
        </w:rPr>
      </w:pPr>
      <w:r w:rsidRPr="009D55FF">
        <w:rPr>
          <w:bCs/>
          <w:sz w:val="22"/>
          <w:szCs w:val="22"/>
        </w:rPr>
        <w:t xml:space="preserve">Przewodniczący Komisji Przetargowej: </w:t>
      </w:r>
      <w:r w:rsidR="009D55FF" w:rsidRPr="009D55FF">
        <w:rPr>
          <w:bCs/>
          <w:sz w:val="22"/>
          <w:szCs w:val="22"/>
        </w:rPr>
        <w:t>Artur Polywka</w:t>
      </w:r>
      <w:r w:rsidRPr="009D55FF">
        <w:rPr>
          <w:bCs/>
          <w:sz w:val="22"/>
          <w:szCs w:val="22"/>
        </w:rPr>
        <w:t xml:space="preserve">. </w:t>
      </w:r>
    </w:p>
    <w:p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rsidR="0035712B" w:rsidRPr="00A40845" w:rsidRDefault="0035712B" w:rsidP="00357145">
      <w:pPr>
        <w:jc w:val="both"/>
        <w:rPr>
          <w:bCs/>
          <w:sz w:val="22"/>
          <w:szCs w:val="22"/>
        </w:rPr>
      </w:pP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9"/>
    </w:p>
    <w:p w:rsidR="0035712B" w:rsidRPr="007E6605" w:rsidRDefault="0035712B" w:rsidP="00B2133E">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rsidR="0035712B" w:rsidRPr="007E6605" w:rsidRDefault="0035712B" w:rsidP="00B2133E">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rsidR="0035712B" w:rsidRPr="007E6605" w:rsidRDefault="0035712B" w:rsidP="00B2133E">
      <w:pPr>
        <w:pStyle w:val="Akapitzlist"/>
        <w:numPr>
          <w:ilvl w:val="0"/>
          <w:numId w:val="35"/>
        </w:numPr>
        <w:jc w:val="both"/>
        <w:rPr>
          <w:bCs/>
          <w:sz w:val="22"/>
          <w:szCs w:val="22"/>
        </w:rPr>
      </w:pPr>
      <w:r w:rsidRPr="007E6605">
        <w:rPr>
          <w:bCs/>
          <w:sz w:val="22"/>
          <w:szCs w:val="22"/>
        </w:rPr>
        <w:t>Ceny należy podać w złotych polskich z dokładnością co do grosza.</w:t>
      </w:r>
    </w:p>
    <w:p w:rsidR="0035712B" w:rsidRPr="007E6605" w:rsidRDefault="0035712B" w:rsidP="00B2133E">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rsidR="0035712B" w:rsidRPr="00AB3A1E" w:rsidRDefault="0035712B" w:rsidP="00B2133E">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rsidR="0035712B" w:rsidRPr="005F43D5" w:rsidRDefault="0035712B" w:rsidP="00B2133E">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rsidR="0035712B" w:rsidRPr="005F43D5" w:rsidRDefault="0035712B" w:rsidP="00B2133E">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rsidR="0035712B" w:rsidRPr="005F43D5" w:rsidRDefault="0035712B" w:rsidP="00B2133E">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rsidR="0035712B" w:rsidRPr="005F43D5" w:rsidRDefault="0035712B" w:rsidP="00B2133E">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rsidR="0035712B" w:rsidRPr="005F43D5" w:rsidRDefault="0035712B" w:rsidP="00357145">
      <w:pPr>
        <w:ind w:left="709"/>
        <w:jc w:val="both"/>
        <w:rPr>
          <w:bCs/>
          <w:sz w:val="22"/>
          <w:szCs w:val="22"/>
        </w:rPr>
      </w:pPr>
      <w:r w:rsidRPr="005F43D5">
        <w:rPr>
          <w:bCs/>
          <w:sz w:val="22"/>
          <w:szCs w:val="22"/>
        </w:rPr>
        <w:lastRenderedPageBreak/>
        <w:t>Wzór informacji stanowi Załącznik nr 8 do SWZ</w:t>
      </w:r>
      <w:r>
        <w:rPr>
          <w:bCs/>
          <w:sz w:val="22"/>
          <w:szCs w:val="22"/>
        </w:rPr>
        <w:t>.</w:t>
      </w:r>
    </w:p>
    <w:p w:rsidR="0035712B" w:rsidRPr="007E6605" w:rsidRDefault="0035712B" w:rsidP="00B2133E">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rsidR="0035712B" w:rsidRPr="00A40845" w:rsidRDefault="0035712B" w:rsidP="00357145">
      <w:pPr>
        <w:jc w:val="both"/>
        <w:rPr>
          <w:bCs/>
          <w:sz w:val="22"/>
          <w:szCs w:val="22"/>
        </w:rPr>
      </w:pP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0"/>
    </w:p>
    <w:p w:rsidR="00D03DA2" w:rsidRPr="00D03DA2" w:rsidRDefault="00D03DA2" w:rsidP="00D03DA2"/>
    <w:tbl>
      <w:tblPr>
        <w:tblW w:w="8400" w:type="dxa"/>
        <w:jc w:val="center"/>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
        <w:gridCol w:w="4385"/>
        <w:gridCol w:w="1223"/>
        <w:gridCol w:w="2268"/>
      </w:tblGrid>
      <w:tr w:rsidR="00D03DA2" w:rsidRPr="00D03DA2" w:rsidTr="00257E0B">
        <w:trPr>
          <w:trHeight w:val="482"/>
          <w:jc w:val="center"/>
        </w:trPr>
        <w:tc>
          <w:tcPr>
            <w:tcW w:w="524" w:type="dxa"/>
            <w:shd w:val="clear" w:color="auto" w:fill="E2EFD9" w:themeFill="accent6" w:themeFillTint="33"/>
            <w:vAlign w:val="center"/>
          </w:tcPr>
          <w:p w:rsidR="00D03DA2" w:rsidRPr="00D03DA2" w:rsidRDefault="00D03DA2" w:rsidP="00D03DA2">
            <w:pPr>
              <w:jc w:val="center"/>
              <w:rPr>
                <w:b/>
                <w:sz w:val="22"/>
              </w:rPr>
            </w:pPr>
            <w:r w:rsidRPr="00D03DA2">
              <w:rPr>
                <w:b/>
                <w:sz w:val="22"/>
              </w:rPr>
              <w:t>Lp.</w:t>
            </w:r>
          </w:p>
        </w:tc>
        <w:tc>
          <w:tcPr>
            <w:tcW w:w="4385" w:type="dxa"/>
            <w:shd w:val="clear" w:color="auto" w:fill="E2EFD9" w:themeFill="accent6" w:themeFillTint="33"/>
            <w:vAlign w:val="center"/>
          </w:tcPr>
          <w:p w:rsidR="00D03DA2" w:rsidRPr="00D03DA2" w:rsidRDefault="00D03DA2" w:rsidP="00D03DA2">
            <w:pPr>
              <w:keepNext/>
              <w:tabs>
                <w:tab w:val="left" w:pos="708"/>
              </w:tabs>
              <w:jc w:val="center"/>
              <w:outlineLvl w:val="0"/>
              <w:rPr>
                <w:b/>
                <w:sz w:val="22"/>
              </w:rPr>
            </w:pPr>
            <w:r w:rsidRPr="00D03DA2">
              <w:rPr>
                <w:b/>
                <w:sz w:val="22"/>
              </w:rPr>
              <w:t>Kryteria oceny</w:t>
            </w:r>
          </w:p>
        </w:tc>
        <w:tc>
          <w:tcPr>
            <w:tcW w:w="1223" w:type="dxa"/>
            <w:shd w:val="clear" w:color="auto" w:fill="E2EFD9" w:themeFill="accent6" w:themeFillTint="33"/>
            <w:vAlign w:val="center"/>
          </w:tcPr>
          <w:p w:rsidR="00D03DA2" w:rsidRPr="00D03DA2" w:rsidRDefault="00D03DA2" w:rsidP="00D03DA2">
            <w:pPr>
              <w:jc w:val="center"/>
              <w:rPr>
                <w:b/>
                <w:sz w:val="22"/>
              </w:rPr>
            </w:pPr>
            <w:r w:rsidRPr="00D03DA2">
              <w:rPr>
                <w:b/>
                <w:sz w:val="22"/>
              </w:rPr>
              <w:t>Znaczenie (waga)</w:t>
            </w:r>
          </w:p>
        </w:tc>
        <w:tc>
          <w:tcPr>
            <w:tcW w:w="2268" w:type="dxa"/>
            <w:shd w:val="clear" w:color="auto" w:fill="E2EFD9" w:themeFill="accent6" w:themeFillTint="33"/>
            <w:vAlign w:val="center"/>
          </w:tcPr>
          <w:p w:rsidR="00D03DA2" w:rsidRPr="00D03DA2" w:rsidRDefault="00D03DA2" w:rsidP="00D03DA2">
            <w:pPr>
              <w:jc w:val="center"/>
              <w:rPr>
                <w:b/>
                <w:sz w:val="22"/>
              </w:rPr>
            </w:pPr>
            <w:r w:rsidRPr="00D03DA2">
              <w:rPr>
                <w:b/>
                <w:sz w:val="22"/>
              </w:rPr>
              <w:t xml:space="preserve">Maksymalna liczba punktów w kryterium </w:t>
            </w:r>
          </w:p>
        </w:tc>
      </w:tr>
      <w:tr w:rsidR="00D03DA2" w:rsidRPr="00D03DA2" w:rsidTr="00D03DA2">
        <w:trPr>
          <w:trHeight w:val="319"/>
          <w:jc w:val="center"/>
        </w:trPr>
        <w:tc>
          <w:tcPr>
            <w:tcW w:w="524" w:type="dxa"/>
            <w:vAlign w:val="bottom"/>
          </w:tcPr>
          <w:p w:rsidR="00D03DA2" w:rsidRPr="00D03DA2" w:rsidRDefault="00D03DA2" w:rsidP="00D03DA2">
            <w:pPr>
              <w:jc w:val="center"/>
              <w:rPr>
                <w:sz w:val="22"/>
              </w:rPr>
            </w:pPr>
            <w:r w:rsidRPr="00D03DA2">
              <w:rPr>
                <w:sz w:val="22"/>
              </w:rPr>
              <w:t>1</w:t>
            </w:r>
          </w:p>
        </w:tc>
        <w:tc>
          <w:tcPr>
            <w:tcW w:w="4385" w:type="dxa"/>
            <w:vAlign w:val="bottom"/>
          </w:tcPr>
          <w:p w:rsidR="00D03DA2" w:rsidRPr="00D03DA2" w:rsidRDefault="00D03DA2" w:rsidP="00D03DA2">
            <w:pPr>
              <w:rPr>
                <w:sz w:val="22"/>
              </w:rPr>
            </w:pPr>
            <w:r w:rsidRPr="00D03DA2">
              <w:rPr>
                <w:sz w:val="22"/>
              </w:rPr>
              <w:t xml:space="preserve">Cena - </w:t>
            </w:r>
            <w:r w:rsidRPr="00D03DA2">
              <w:rPr>
                <w:b/>
                <w:sz w:val="22"/>
              </w:rPr>
              <w:t>C</w:t>
            </w:r>
          </w:p>
        </w:tc>
        <w:tc>
          <w:tcPr>
            <w:tcW w:w="1223" w:type="dxa"/>
            <w:vAlign w:val="bottom"/>
          </w:tcPr>
          <w:p w:rsidR="00D03DA2" w:rsidRPr="00D03DA2" w:rsidRDefault="00D03DA2" w:rsidP="00D03DA2">
            <w:pPr>
              <w:jc w:val="center"/>
              <w:rPr>
                <w:b/>
                <w:bCs/>
                <w:sz w:val="22"/>
              </w:rPr>
            </w:pPr>
            <w:r w:rsidRPr="00D03DA2">
              <w:rPr>
                <w:b/>
                <w:bCs/>
                <w:sz w:val="22"/>
              </w:rPr>
              <w:t>75 %</w:t>
            </w:r>
          </w:p>
        </w:tc>
        <w:tc>
          <w:tcPr>
            <w:tcW w:w="2268" w:type="dxa"/>
            <w:vAlign w:val="bottom"/>
          </w:tcPr>
          <w:p w:rsidR="00D03DA2" w:rsidRPr="00D03DA2" w:rsidRDefault="00D03DA2" w:rsidP="00D03DA2">
            <w:pPr>
              <w:jc w:val="center"/>
              <w:rPr>
                <w:b/>
                <w:bCs/>
                <w:sz w:val="22"/>
              </w:rPr>
            </w:pPr>
            <w:r w:rsidRPr="00D03DA2">
              <w:rPr>
                <w:b/>
                <w:bCs/>
                <w:sz w:val="22"/>
              </w:rPr>
              <w:t>75</w:t>
            </w:r>
          </w:p>
        </w:tc>
      </w:tr>
      <w:tr w:rsidR="00D03DA2" w:rsidRPr="00D03DA2" w:rsidTr="00D03DA2">
        <w:trPr>
          <w:trHeight w:val="319"/>
          <w:jc w:val="center"/>
        </w:trPr>
        <w:tc>
          <w:tcPr>
            <w:tcW w:w="524" w:type="dxa"/>
            <w:vAlign w:val="bottom"/>
          </w:tcPr>
          <w:p w:rsidR="00D03DA2" w:rsidRPr="00D03DA2" w:rsidRDefault="00D03DA2" w:rsidP="00D03DA2">
            <w:pPr>
              <w:jc w:val="center"/>
              <w:rPr>
                <w:sz w:val="22"/>
              </w:rPr>
            </w:pPr>
            <w:r w:rsidRPr="00D03DA2">
              <w:rPr>
                <w:sz w:val="22"/>
              </w:rPr>
              <w:t>2</w:t>
            </w:r>
          </w:p>
        </w:tc>
        <w:tc>
          <w:tcPr>
            <w:tcW w:w="4385" w:type="dxa"/>
            <w:vAlign w:val="bottom"/>
          </w:tcPr>
          <w:p w:rsidR="00D03DA2" w:rsidRPr="00D03DA2" w:rsidRDefault="00D03DA2" w:rsidP="00D03DA2">
            <w:pPr>
              <w:rPr>
                <w:sz w:val="22"/>
              </w:rPr>
            </w:pPr>
            <w:r w:rsidRPr="00D03DA2">
              <w:rPr>
                <w:sz w:val="22"/>
              </w:rPr>
              <w:t xml:space="preserve">Ocena punktowa badania eksploatacyjnego - </w:t>
            </w:r>
            <w:r w:rsidRPr="00D03DA2">
              <w:rPr>
                <w:b/>
                <w:sz w:val="22"/>
              </w:rPr>
              <w:t>E</w:t>
            </w:r>
          </w:p>
        </w:tc>
        <w:tc>
          <w:tcPr>
            <w:tcW w:w="1223" w:type="dxa"/>
            <w:vAlign w:val="bottom"/>
          </w:tcPr>
          <w:p w:rsidR="00D03DA2" w:rsidRPr="00D03DA2" w:rsidRDefault="00D03DA2" w:rsidP="00D03DA2">
            <w:pPr>
              <w:jc w:val="center"/>
              <w:rPr>
                <w:b/>
                <w:bCs/>
                <w:sz w:val="22"/>
              </w:rPr>
            </w:pPr>
            <w:r w:rsidRPr="00D03DA2">
              <w:rPr>
                <w:b/>
                <w:bCs/>
                <w:sz w:val="22"/>
              </w:rPr>
              <w:t>25 %</w:t>
            </w:r>
          </w:p>
        </w:tc>
        <w:tc>
          <w:tcPr>
            <w:tcW w:w="2268" w:type="dxa"/>
            <w:vAlign w:val="bottom"/>
          </w:tcPr>
          <w:p w:rsidR="00D03DA2" w:rsidRPr="00D03DA2" w:rsidRDefault="00D03DA2" w:rsidP="00D03DA2">
            <w:pPr>
              <w:jc w:val="center"/>
              <w:rPr>
                <w:b/>
                <w:bCs/>
                <w:sz w:val="22"/>
              </w:rPr>
            </w:pPr>
            <w:r w:rsidRPr="00D03DA2">
              <w:rPr>
                <w:b/>
                <w:bCs/>
                <w:sz w:val="22"/>
              </w:rPr>
              <w:t>25</w:t>
            </w:r>
          </w:p>
        </w:tc>
      </w:tr>
    </w:tbl>
    <w:p w:rsidR="00D03DA2" w:rsidRPr="00D03DA2" w:rsidRDefault="00D03DA2" w:rsidP="00B2133E">
      <w:pPr>
        <w:numPr>
          <w:ilvl w:val="6"/>
          <w:numId w:val="36"/>
        </w:numPr>
        <w:spacing w:before="120"/>
        <w:rPr>
          <w:rFonts w:eastAsia="Calibri"/>
          <w:bCs/>
          <w:iCs/>
          <w:sz w:val="22"/>
          <w:szCs w:val="22"/>
        </w:rPr>
      </w:pPr>
      <w:r w:rsidRPr="00D03DA2">
        <w:rPr>
          <w:rFonts w:eastAsia="Calibri"/>
          <w:bCs/>
          <w:iCs/>
          <w:sz w:val="22"/>
          <w:szCs w:val="22"/>
        </w:rPr>
        <w:t>Zasady obliczania punktów w kryterium „Cena”.</w:t>
      </w:r>
    </w:p>
    <w:p w:rsidR="00D03DA2" w:rsidRPr="00D03DA2" w:rsidRDefault="00D03DA2" w:rsidP="00B2133E">
      <w:pPr>
        <w:numPr>
          <w:ilvl w:val="7"/>
          <w:numId w:val="36"/>
        </w:numPr>
        <w:tabs>
          <w:tab w:val="num" w:pos="1134"/>
        </w:tabs>
        <w:ind w:left="1134" w:hanging="425"/>
        <w:jc w:val="both"/>
        <w:rPr>
          <w:rFonts w:eastAsia="Calibri"/>
          <w:bCs/>
          <w:iCs/>
          <w:sz w:val="22"/>
          <w:szCs w:val="22"/>
        </w:rPr>
      </w:pPr>
      <w:r w:rsidRPr="00D03DA2">
        <w:rPr>
          <w:rFonts w:eastAsia="Calibri"/>
          <w:bCs/>
          <w:iCs/>
          <w:sz w:val="22"/>
          <w:szCs w:val="22"/>
        </w:rPr>
        <w:t>W przypadku, gdy do postępowania złożona zostanie tylko jedna oferta niepodlegająca odrzuceniu, otrzyma ona maksymalną liczbę punktów.</w:t>
      </w:r>
    </w:p>
    <w:p w:rsidR="00D03DA2" w:rsidRPr="00D03DA2" w:rsidRDefault="00D03DA2" w:rsidP="00B2133E">
      <w:pPr>
        <w:numPr>
          <w:ilvl w:val="7"/>
          <w:numId w:val="36"/>
        </w:numPr>
        <w:tabs>
          <w:tab w:val="num" w:pos="1134"/>
        </w:tabs>
        <w:spacing w:after="120"/>
        <w:ind w:left="1134" w:hanging="425"/>
        <w:jc w:val="both"/>
        <w:rPr>
          <w:rFonts w:eastAsia="Calibri"/>
          <w:bCs/>
          <w:iCs/>
          <w:sz w:val="22"/>
          <w:szCs w:val="22"/>
        </w:rPr>
      </w:pPr>
      <w:r w:rsidRPr="00D03DA2">
        <w:rPr>
          <w:rFonts w:eastAsia="Calibri"/>
          <w:bCs/>
          <w:iCs/>
          <w:sz w:val="22"/>
          <w:szCs w:val="22"/>
        </w:rPr>
        <w:t>W przypadku, gdy do postępowania złożone zostaną co najmniej dwie oferty niepodlegające odrzuceniu, punkty przyznane danej ofercie zostaną obliczone wg poniższych wzorów:</w:t>
      </w:r>
    </w:p>
    <w:p w:rsidR="00D03DA2" w:rsidRPr="00D03DA2" w:rsidRDefault="00D03DA2" w:rsidP="00D03DA2">
      <w:pPr>
        <w:ind w:left="360"/>
        <w:jc w:val="both"/>
        <w:rPr>
          <w:i/>
          <w:sz w:val="22"/>
          <w:szCs w:val="22"/>
        </w:rPr>
      </w:pPr>
      <w:r w:rsidRPr="00D03DA2">
        <w:rPr>
          <w:b/>
          <w:i/>
          <w:sz w:val="22"/>
          <w:szCs w:val="22"/>
        </w:rPr>
        <w:t>Cena</w:t>
      </w:r>
      <w:r w:rsidRPr="00D03DA2">
        <w:rPr>
          <w:i/>
          <w:sz w:val="22"/>
          <w:szCs w:val="22"/>
        </w:rPr>
        <w:t xml:space="preserve"> (waga 75%) wg wzoru:</w:t>
      </w:r>
    </w:p>
    <w:p w:rsidR="00D03DA2" w:rsidRPr="00D03DA2" w:rsidRDefault="00D03DA2" w:rsidP="00D03DA2">
      <w:pPr>
        <w:ind w:left="720"/>
        <w:jc w:val="both"/>
        <w:rPr>
          <w:sz w:val="22"/>
          <w:szCs w:val="22"/>
        </w:rPr>
      </w:pPr>
    </w:p>
    <w:p w:rsidR="00D03DA2" w:rsidRPr="00D03DA2" w:rsidRDefault="00D03DA2" w:rsidP="00D03DA2">
      <w:pPr>
        <w:keepNext/>
        <w:spacing w:before="120" w:line="120" w:lineRule="exact"/>
        <w:ind w:left="720"/>
        <w:rPr>
          <w:sz w:val="22"/>
          <w:szCs w:val="22"/>
          <w:lang w:val="cs-CZ"/>
        </w:rPr>
      </w:pPr>
      <w:r w:rsidRPr="00D03DA2">
        <w:rPr>
          <w:sz w:val="22"/>
          <w:szCs w:val="22"/>
          <w:lang w:val="cs-CZ"/>
        </w:rPr>
        <w:t xml:space="preserve">         </w:t>
      </w:r>
      <w:r w:rsidRPr="00D03DA2">
        <w:rPr>
          <w:sz w:val="22"/>
          <w:szCs w:val="22"/>
          <w:lang w:val="cs-CZ"/>
        </w:rPr>
        <w:tab/>
        <w:t xml:space="preserve">minimalna cena oferowana brutto </w:t>
      </w:r>
    </w:p>
    <w:p w:rsidR="00D03DA2" w:rsidRPr="00D03DA2" w:rsidRDefault="00D03DA2" w:rsidP="00D03DA2">
      <w:pPr>
        <w:keepNext/>
        <w:spacing w:before="120" w:line="120" w:lineRule="exact"/>
        <w:ind w:left="720"/>
        <w:rPr>
          <w:sz w:val="22"/>
          <w:szCs w:val="22"/>
          <w:lang w:val="cs-CZ"/>
        </w:rPr>
      </w:pPr>
      <w:r w:rsidRPr="00D03DA2">
        <w:rPr>
          <w:b/>
          <w:sz w:val="22"/>
          <w:szCs w:val="22"/>
          <w:lang w:val="cs-CZ"/>
        </w:rPr>
        <w:t xml:space="preserve">C = </w:t>
      </w:r>
      <w:r w:rsidRPr="00D03DA2">
        <w:rPr>
          <w:sz w:val="22"/>
          <w:szCs w:val="22"/>
          <w:lang w:val="cs-CZ"/>
        </w:rPr>
        <w:t>-------------------------------------------------------------------    x 75 pkt.</w:t>
      </w:r>
    </w:p>
    <w:p w:rsidR="00D03DA2" w:rsidRPr="00D03DA2" w:rsidRDefault="00D03DA2" w:rsidP="00D03DA2">
      <w:pPr>
        <w:spacing w:before="120" w:line="120" w:lineRule="exact"/>
        <w:ind w:left="720"/>
        <w:rPr>
          <w:sz w:val="22"/>
          <w:szCs w:val="22"/>
          <w:lang w:val="cs-CZ"/>
        </w:rPr>
      </w:pPr>
      <w:r w:rsidRPr="00D03DA2">
        <w:rPr>
          <w:sz w:val="22"/>
          <w:szCs w:val="22"/>
          <w:lang w:val="cs-CZ"/>
        </w:rPr>
        <w:t xml:space="preserve">             cena badanej oferty brutto </w:t>
      </w:r>
    </w:p>
    <w:p w:rsidR="00D03DA2" w:rsidRPr="00D03DA2" w:rsidRDefault="00D03DA2" w:rsidP="00D03DA2">
      <w:pPr>
        <w:spacing w:before="120" w:line="120" w:lineRule="exact"/>
        <w:rPr>
          <w:b/>
          <w:i/>
          <w:sz w:val="22"/>
          <w:szCs w:val="22"/>
          <w:lang w:val="cs-CZ"/>
        </w:rPr>
      </w:pPr>
      <w:r w:rsidRPr="00D03DA2">
        <w:rPr>
          <w:b/>
          <w:i/>
          <w:sz w:val="22"/>
          <w:szCs w:val="22"/>
          <w:lang w:val="cs-CZ"/>
        </w:rPr>
        <w:t xml:space="preserve">      </w:t>
      </w:r>
    </w:p>
    <w:p w:rsidR="00D03DA2" w:rsidRPr="00D03DA2" w:rsidRDefault="00D03DA2" w:rsidP="00D03DA2">
      <w:pPr>
        <w:spacing w:before="120" w:after="120" w:line="120" w:lineRule="exact"/>
        <w:rPr>
          <w:i/>
          <w:sz w:val="22"/>
          <w:szCs w:val="22"/>
          <w:lang w:val="cs-CZ"/>
        </w:rPr>
      </w:pPr>
      <w:r w:rsidRPr="00D03DA2">
        <w:rPr>
          <w:b/>
          <w:i/>
          <w:sz w:val="22"/>
          <w:szCs w:val="22"/>
          <w:lang w:val="cs-CZ"/>
        </w:rPr>
        <w:t xml:space="preserve"> Wynik</w:t>
      </w:r>
      <w:r w:rsidRPr="00D03DA2">
        <w:rPr>
          <w:i/>
          <w:sz w:val="22"/>
          <w:szCs w:val="22"/>
          <w:lang w:val="cs-CZ"/>
        </w:rPr>
        <w:t xml:space="preserve"> </w:t>
      </w:r>
      <w:r w:rsidRPr="00D03DA2">
        <w:rPr>
          <w:b/>
          <w:i/>
          <w:sz w:val="22"/>
          <w:szCs w:val="22"/>
          <w:lang w:val="cs-CZ"/>
        </w:rPr>
        <w:t>badania eksploatacyjnego</w:t>
      </w:r>
      <w:r w:rsidRPr="00D03DA2">
        <w:rPr>
          <w:i/>
          <w:sz w:val="22"/>
          <w:szCs w:val="22"/>
          <w:lang w:val="cs-CZ"/>
        </w:rPr>
        <w:t xml:space="preserve"> (waga 25%) w/g wzoru:</w:t>
      </w:r>
    </w:p>
    <w:p w:rsidR="00D03DA2" w:rsidRPr="00D03DA2" w:rsidRDefault="00D03DA2" w:rsidP="00D03DA2">
      <w:pPr>
        <w:spacing w:before="120" w:line="120" w:lineRule="exact"/>
        <w:ind w:left="11"/>
        <w:rPr>
          <w:sz w:val="22"/>
          <w:szCs w:val="22"/>
          <w:lang w:val="cs-CZ"/>
        </w:rPr>
      </w:pPr>
    </w:p>
    <w:p w:rsidR="00D03DA2" w:rsidRPr="00D03DA2" w:rsidRDefault="00D03DA2" w:rsidP="00D03DA2">
      <w:pPr>
        <w:spacing w:before="120" w:line="120" w:lineRule="exact"/>
        <w:ind w:left="720" w:firstLine="698"/>
        <w:rPr>
          <w:sz w:val="22"/>
          <w:szCs w:val="22"/>
          <w:lang w:val="cs-CZ"/>
        </w:rPr>
      </w:pPr>
      <w:r w:rsidRPr="00D03DA2">
        <w:rPr>
          <w:sz w:val="22"/>
          <w:szCs w:val="22"/>
          <w:lang w:val="cs-CZ"/>
        </w:rPr>
        <w:t>ocena punktowa oferowanej półmaski - 60</w:t>
      </w:r>
    </w:p>
    <w:p w:rsidR="00D03DA2" w:rsidRPr="00D03DA2" w:rsidRDefault="00D03DA2" w:rsidP="00D03DA2">
      <w:pPr>
        <w:spacing w:before="120" w:line="120" w:lineRule="exact"/>
        <w:ind w:left="720"/>
        <w:rPr>
          <w:sz w:val="22"/>
          <w:szCs w:val="22"/>
          <w:lang w:val="cs-CZ"/>
        </w:rPr>
      </w:pPr>
      <w:r w:rsidRPr="00D03DA2">
        <w:rPr>
          <w:b/>
          <w:sz w:val="22"/>
          <w:szCs w:val="22"/>
        </w:rPr>
        <w:t>E</w:t>
      </w:r>
      <w:r w:rsidRPr="00D03DA2">
        <w:rPr>
          <w:sz w:val="22"/>
          <w:szCs w:val="22"/>
        </w:rPr>
        <w:t xml:space="preserve"> = </w:t>
      </w:r>
      <w:r w:rsidRPr="00D03DA2">
        <w:rPr>
          <w:sz w:val="22"/>
          <w:szCs w:val="22"/>
          <w:lang w:val="cs-CZ"/>
        </w:rPr>
        <w:t>--------------------------------------------------------------- -     x 25 pkt.</w:t>
      </w:r>
    </w:p>
    <w:p w:rsidR="00D03DA2" w:rsidRPr="00D03DA2" w:rsidRDefault="00D03DA2" w:rsidP="00D03DA2">
      <w:pPr>
        <w:spacing w:before="120"/>
        <w:ind w:left="709" w:firstLine="709"/>
        <w:jc w:val="both"/>
        <w:rPr>
          <w:sz w:val="22"/>
          <w:szCs w:val="22"/>
        </w:rPr>
      </w:pPr>
      <w:r w:rsidRPr="00D03DA2">
        <w:rPr>
          <w:sz w:val="22"/>
          <w:szCs w:val="22"/>
        </w:rPr>
        <w:t>najwyższa ocena punktowa z oferowanych - 60</w:t>
      </w:r>
    </w:p>
    <w:p w:rsidR="00D03DA2" w:rsidRPr="00D03DA2" w:rsidRDefault="00D03DA2" w:rsidP="00D03DA2">
      <w:pPr>
        <w:spacing w:before="120" w:line="120" w:lineRule="exact"/>
        <w:ind w:left="720"/>
        <w:rPr>
          <w:sz w:val="24"/>
          <w:szCs w:val="24"/>
        </w:rPr>
      </w:pPr>
      <w:r w:rsidRPr="00D03DA2">
        <w:rPr>
          <w:sz w:val="22"/>
          <w:szCs w:val="22"/>
        </w:rPr>
        <w:t xml:space="preserve">              </w:t>
      </w:r>
    </w:p>
    <w:p w:rsidR="00D03DA2" w:rsidRPr="00D03DA2" w:rsidRDefault="00D03DA2" w:rsidP="00776213">
      <w:pPr>
        <w:spacing w:before="120" w:after="120"/>
        <w:ind w:left="720"/>
        <w:jc w:val="both"/>
        <w:rPr>
          <w:sz w:val="22"/>
          <w:szCs w:val="22"/>
        </w:rPr>
      </w:pPr>
      <w:r w:rsidRPr="00D03DA2">
        <w:rPr>
          <w:i/>
          <w:sz w:val="22"/>
          <w:szCs w:val="22"/>
        </w:rPr>
        <w:t xml:space="preserve">OCENA OFERTY:  </w:t>
      </w:r>
      <w:r w:rsidRPr="00D03DA2">
        <w:rPr>
          <w:sz w:val="22"/>
          <w:szCs w:val="22"/>
        </w:rPr>
        <w:t>SUMA PUNKTÓW uzyskana przez daną ofertę wynosić będzie:</w:t>
      </w:r>
    </w:p>
    <w:p w:rsidR="00D03DA2" w:rsidRPr="00D03DA2" w:rsidRDefault="00D03DA2" w:rsidP="00776213">
      <w:pPr>
        <w:spacing w:before="120" w:after="120"/>
        <w:ind w:left="2836"/>
        <w:rPr>
          <w:b/>
          <w:sz w:val="22"/>
          <w:szCs w:val="22"/>
        </w:rPr>
      </w:pPr>
      <w:r w:rsidRPr="00D03DA2">
        <w:rPr>
          <w:b/>
          <w:sz w:val="22"/>
          <w:szCs w:val="22"/>
        </w:rPr>
        <w:t>SUMA PUNKTÓW = C + E</w:t>
      </w:r>
    </w:p>
    <w:p w:rsidR="00D03DA2" w:rsidRPr="00D03DA2" w:rsidRDefault="00D03DA2" w:rsidP="00D03DA2">
      <w:pPr>
        <w:tabs>
          <w:tab w:val="left" w:pos="360"/>
        </w:tabs>
        <w:ind w:left="720"/>
        <w:jc w:val="both"/>
        <w:rPr>
          <w:sz w:val="22"/>
          <w:szCs w:val="22"/>
        </w:rPr>
      </w:pPr>
      <w:r w:rsidRPr="00D03DA2">
        <w:rPr>
          <w:sz w:val="22"/>
          <w:szCs w:val="22"/>
        </w:rPr>
        <w:t xml:space="preserve">Do obliczenia punktów w </w:t>
      </w:r>
      <w:r w:rsidRPr="00D03DA2">
        <w:rPr>
          <w:b/>
          <w:sz w:val="22"/>
          <w:szCs w:val="22"/>
        </w:rPr>
        <w:t>kryterium E</w:t>
      </w:r>
      <w:r w:rsidRPr="00D03DA2">
        <w:rPr>
          <w:sz w:val="22"/>
          <w:szCs w:val="22"/>
        </w:rPr>
        <w:t xml:space="preserve"> – ocena punktowa badania eksploatacyjnego, przyjęte zostaną dane z dołączonych do oferty Wykonawcy wyników badań eksploatacyjnych przeprowadzonych w warunkach rzeczywistych.</w:t>
      </w:r>
    </w:p>
    <w:p w:rsidR="00D03DA2" w:rsidRPr="00D03DA2" w:rsidRDefault="00D03DA2" w:rsidP="00B2133E">
      <w:pPr>
        <w:numPr>
          <w:ilvl w:val="0"/>
          <w:numId w:val="37"/>
        </w:numPr>
        <w:tabs>
          <w:tab w:val="clear" w:pos="720"/>
          <w:tab w:val="num" w:pos="360"/>
        </w:tabs>
        <w:ind w:left="360"/>
        <w:jc w:val="both"/>
        <w:rPr>
          <w:sz w:val="22"/>
          <w:szCs w:val="22"/>
        </w:rPr>
      </w:pPr>
      <w:r w:rsidRPr="00D03DA2">
        <w:rPr>
          <w:sz w:val="22"/>
          <w:szCs w:val="22"/>
        </w:rPr>
        <w:t>Za najkorzystniejszą zostanie uznana oferta, która otrzyma największą ilość punktów.</w:t>
      </w:r>
    </w:p>
    <w:p w:rsidR="00D03DA2" w:rsidRPr="00D03DA2" w:rsidRDefault="00D03DA2" w:rsidP="00B2133E">
      <w:pPr>
        <w:numPr>
          <w:ilvl w:val="0"/>
          <w:numId w:val="37"/>
        </w:numPr>
        <w:tabs>
          <w:tab w:val="clear" w:pos="720"/>
          <w:tab w:val="num" w:pos="360"/>
        </w:tabs>
        <w:ind w:left="360"/>
        <w:jc w:val="both"/>
        <w:rPr>
          <w:sz w:val="22"/>
          <w:szCs w:val="22"/>
        </w:rPr>
      </w:pPr>
      <w:r w:rsidRPr="00D03DA2">
        <w:rPr>
          <w:sz w:val="22"/>
          <w:szCs w:val="22"/>
        </w:rPr>
        <w:t>Wyliczenie punktów zostanie dokonane z dokładnością:</w:t>
      </w:r>
    </w:p>
    <w:p w:rsidR="00D03DA2" w:rsidRPr="00D03DA2" w:rsidRDefault="00D03DA2" w:rsidP="00B2133E">
      <w:pPr>
        <w:numPr>
          <w:ilvl w:val="1"/>
          <w:numId w:val="37"/>
        </w:numPr>
        <w:tabs>
          <w:tab w:val="clear" w:pos="1440"/>
          <w:tab w:val="num" w:pos="709"/>
          <w:tab w:val="num" w:pos="1080"/>
        </w:tabs>
        <w:ind w:left="1080" w:hanging="654"/>
        <w:rPr>
          <w:b/>
          <w:sz w:val="22"/>
          <w:szCs w:val="22"/>
        </w:rPr>
      </w:pPr>
      <w:r w:rsidRPr="00D03DA2">
        <w:rPr>
          <w:b/>
          <w:sz w:val="22"/>
          <w:szCs w:val="22"/>
        </w:rPr>
        <w:t xml:space="preserve">do  8   miejsc   po   przecinku   dla   kryterium:   C -     cena </w:t>
      </w:r>
    </w:p>
    <w:p w:rsidR="00D03DA2" w:rsidRPr="00D03DA2" w:rsidRDefault="00D03DA2" w:rsidP="00B2133E">
      <w:pPr>
        <w:numPr>
          <w:ilvl w:val="1"/>
          <w:numId w:val="37"/>
        </w:numPr>
        <w:tabs>
          <w:tab w:val="clear" w:pos="1440"/>
          <w:tab w:val="left" w:pos="360"/>
          <w:tab w:val="num" w:pos="709"/>
          <w:tab w:val="num" w:pos="1080"/>
        </w:tabs>
        <w:ind w:left="1080" w:hanging="654"/>
        <w:rPr>
          <w:b/>
          <w:sz w:val="22"/>
          <w:szCs w:val="22"/>
        </w:rPr>
      </w:pPr>
      <w:r w:rsidRPr="00D03DA2">
        <w:rPr>
          <w:b/>
          <w:sz w:val="22"/>
          <w:szCs w:val="22"/>
        </w:rPr>
        <w:t xml:space="preserve">do  2 miejsc po przecinku dla kryterium: E - ocena punktowa badania eksploatacyjnego </w:t>
      </w:r>
      <w:r w:rsidRPr="00D03DA2">
        <w:rPr>
          <w:sz w:val="22"/>
          <w:szCs w:val="22"/>
        </w:rPr>
        <w:t xml:space="preserve">oraz w zadaniach bez aukcji, </w:t>
      </w:r>
    </w:p>
    <w:p w:rsidR="0035712B" w:rsidRDefault="00D03DA2" w:rsidP="00D03DA2">
      <w:pPr>
        <w:pStyle w:val="bullet"/>
        <w:spacing w:before="0" w:after="0"/>
        <w:ind w:left="284"/>
        <w:jc w:val="both"/>
        <w:rPr>
          <w:sz w:val="22"/>
          <w:szCs w:val="22"/>
        </w:rPr>
      </w:pPr>
      <w:r>
        <w:rPr>
          <w:sz w:val="22"/>
          <w:szCs w:val="22"/>
        </w:rPr>
        <w:t>z</w:t>
      </w:r>
      <w:r w:rsidRPr="00D03DA2">
        <w:rPr>
          <w:sz w:val="22"/>
          <w:szCs w:val="22"/>
        </w:rPr>
        <w:t>godnie z matematycznymi zasadami zaokrąglania.</w:t>
      </w:r>
    </w:p>
    <w:p w:rsidR="0035712B" w:rsidRPr="00750E51" w:rsidRDefault="0035712B" w:rsidP="00357145">
      <w:pPr>
        <w:pStyle w:val="bullet"/>
        <w:spacing w:before="0" w:after="0"/>
        <w:ind w:left="284"/>
        <w:jc w:val="both"/>
        <w:rPr>
          <w:sz w:val="22"/>
          <w:szCs w:val="22"/>
        </w:rPr>
      </w:pP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1"/>
    </w:p>
    <w:p w:rsidR="0035712B" w:rsidRPr="003F0493" w:rsidRDefault="0035712B" w:rsidP="00B2133E">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aukcji elektronicznej</w:t>
      </w:r>
      <w:r w:rsidRPr="009D55FF">
        <w:rPr>
          <w:bCs/>
          <w:sz w:val="22"/>
          <w:szCs w:val="22"/>
        </w:rPr>
        <w:t>.</w:t>
      </w:r>
    </w:p>
    <w:p w:rsidR="0035712B" w:rsidRPr="004447FA" w:rsidRDefault="0035712B" w:rsidP="00B2133E">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rsidR="0035712B" w:rsidRPr="004447FA" w:rsidRDefault="0035712B" w:rsidP="00B2133E">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rsidR="0035712B" w:rsidRPr="00E45126" w:rsidRDefault="0035712B" w:rsidP="00B2133E">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w:t>
      </w:r>
      <w:r w:rsidRPr="00E45126">
        <w:rPr>
          <w:bCs/>
          <w:sz w:val="22"/>
          <w:szCs w:val="22"/>
        </w:rPr>
        <w:lastRenderedPageBreak/>
        <w:t xml:space="preserve">najkorzystniejszej oferty. Do momentu zamknięcia aukcji elektronicznej nie ujawnia się informacji umożliwiających identyfikację Wykonawców. </w:t>
      </w:r>
    </w:p>
    <w:p w:rsidR="0035712B" w:rsidRPr="00E45126" w:rsidRDefault="0035712B" w:rsidP="00B2133E">
      <w:pPr>
        <w:pStyle w:val="Akapitzlist"/>
        <w:numPr>
          <w:ilvl w:val="0"/>
          <w:numId w:val="38"/>
        </w:numPr>
        <w:jc w:val="both"/>
        <w:rPr>
          <w:bCs/>
          <w:sz w:val="22"/>
          <w:szCs w:val="22"/>
        </w:rPr>
      </w:pPr>
      <w:r w:rsidRPr="00E45126">
        <w:rPr>
          <w:bCs/>
          <w:sz w:val="22"/>
          <w:szCs w:val="22"/>
        </w:rPr>
        <w:t xml:space="preserve">Sposób oceny ofert w toku aukcji elektronicznej będzie obejmował przeliczanie postąpień na punktową ocenę oferty, z uwzględnieniem punktacji otrzymanej przed otwarciem aukcji </w:t>
      </w:r>
      <w:r w:rsidR="00007E6A">
        <w:rPr>
          <w:bCs/>
          <w:sz w:val="22"/>
          <w:szCs w:val="22"/>
        </w:rPr>
        <w:t xml:space="preserve">                        </w:t>
      </w:r>
      <w:r w:rsidRPr="00E45126">
        <w:rPr>
          <w:bCs/>
          <w:sz w:val="22"/>
          <w:szCs w:val="22"/>
        </w:rPr>
        <w:t>za kryteria niezmienne w toku aukcji.</w:t>
      </w:r>
    </w:p>
    <w:p w:rsidR="0035712B" w:rsidRPr="00E45126" w:rsidRDefault="0035712B" w:rsidP="00B2133E">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rsidR="0035712B" w:rsidRPr="00E45126" w:rsidRDefault="0035712B" w:rsidP="00B2133E">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rsidR="00007E6A" w:rsidRDefault="00007E6A" w:rsidP="00357145">
      <w:pPr>
        <w:jc w:val="both"/>
        <w:rPr>
          <w:b/>
          <w:sz w:val="22"/>
          <w:szCs w:val="22"/>
        </w:rPr>
      </w:pPr>
    </w:p>
    <w:p w:rsidR="0035712B" w:rsidRPr="00E45126" w:rsidRDefault="0035712B" w:rsidP="00357145">
      <w:pPr>
        <w:jc w:val="both"/>
        <w:rPr>
          <w:b/>
          <w:sz w:val="22"/>
          <w:szCs w:val="22"/>
        </w:rPr>
      </w:pPr>
      <w:r w:rsidRPr="00E45126">
        <w:rPr>
          <w:b/>
          <w:sz w:val="22"/>
          <w:szCs w:val="22"/>
        </w:rPr>
        <w:t>Wymagania dotyczące rejestracji i identyfikacji Wykonawców:</w:t>
      </w:r>
    </w:p>
    <w:p w:rsidR="0035712B" w:rsidRPr="00E45126" w:rsidRDefault="0035712B" w:rsidP="00B2133E">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rsidR="0035712B" w:rsidRPr="00E45126" w:rsidRDefault="0035712B" w:rsidP="00B2133E">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rsidR="0035712B" w:rsidRPr="00E45126" w:rsidRDefault="0035712B" w:rsidP="00B2133E">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rsidR="0035712B" w:rsidRPr="00E45126" w:rsidRDefault="0035712B" w:rsidP="00B2133E">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rsidR="0035712B" w:rsidRPr="0035712B" w:rsidRDefault="0035712B" w:rsidP="00B2133E">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rsidR="0035712B" w:rsidRPr="0035712B" w:rsidRDefault="0035712B" w:rsidP="00B2133E">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rsidR="0035712B" w:rsidRPr="00E45126" w:rsidRDefault="0035712B" w:rsidP="00B2133E">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rsidR="0035712B" w:rsidRPr="00E45126" w:rsidRDefault="0035712B" w:rsidP="00B2133E">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rsidR="0035712B" w:rsidRPr="00E45126" w:rsidRDefault="0035712B" w:rsidP="00B2133E">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rsidR="0035712B" w:rsidRPr="00E45126" w:rsidRDefault="0035712B" w:rsidP="00B2133E">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rsidR="0035712B" w:rsidRPr="00A40845" w:rsidRDefault="0035712B" w:rsidP="00357145">
      <w:pPr>
        <w:jc w:val="both"/>
        <w:rPr>
          <w:bCs/>
          <w:sz w:val="22"/>
          <w:szCs w:val="22"/>
        </w:rPr>
      </w:pP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2"/>
    </w:p>
    <w:p w:rsidR="0035712B" w:rsidRPr="004259A8" w:rsidRDefault="0035712B" w:rsidP="00B2133E">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rsidR="0035712B" w:rsidRPr="004259A8" w:rsidRDefault="0035712B" w:rsidP="00B2133E">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rsidR="0035712B" w:rsidRPr="004259A8" w:rsidRDefault="0035712B" w:rsidP="00B2133E">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rsidR="0035712B" w:rsidRPr="00DA63F0" w:rsidRDefault="0035712B" w:rsidP="00B2133E">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3"/>
    </w:p>
    <w:p w:rsidR="0035712B" w:rsidRPr="00DA63F0"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8"/>
      <w:r w:rsidRPr="00A40845">
        <w:rPr>
          <w:rFonts w:ascii="Times New Roman" w:hAnsi="Times New Roman" w:cs="Times New Roman"/>
          <w:color w:val="auto"/>
          <w:sz w:val="22"/>
          <w:szCs w:val="22"/>
        </w:rPr>
        <w:lastRenderedPageBreak/>
        <w:t>Część XIX. Istotne postanowienia umowy</w:t>
      </w:r>
      <w:r w:rsidR="00435481">
        <w:rPr>
          <w:rFonts w:ascii="Times New Roman" w:hAnsi="Times New Roman" w:cs="Times New Roman"/>
          <w:color w:val="auto"/>
          <w:sz w:val="22"/>
          <w:szCs w:val="22"/>
        </w:rPr>
        <w:t>.</w:t>
      </w:r>
      <w:bookmarkEnd w:id="24"/>
    </w:p>
    <w:p w:rsidR="0035712B" w:rsidRPr="009102A5" w:rsidRDefault="0035712B" w:rsidP="00B2133E">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rsidR="0035712B" w:rsidRPr="009102A5" w:rsidRDefault="0035712B" w:rsidP="00B2133E">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rsidR="0035712B" w:rsidRPr="00EE44BA" w:rsidRDefault="0035712B" w:rsidP="00B2133E">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rsidR="0035712B" w:rsidRPr="00EE44BA" w:rsidRDefault="0035712B" w:rsidP="00B2133E">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rsidR="0035712B" w:rsidRPr="00DA63F0" w:rsidRDefault="0035712B" w:rsidP="00B2133E">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rsidR="0035712B" w:rsidRPr="00DA63F0" w:rsidRDefault="0035712B" w:rsidP="00DA63F0">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6"/>
    </w:p>
    <w:p w:rsidR="0035712B" w:rsidRPr="00750E51" w:rsidRDefault="0035712B" w:rsidP="00B2133E">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rsidR="0035712B" w:rsidRPr="00750E51" w:rsidRDefault="0035712B" w:rsidP="00B2133E">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rsidR="0035712B" w:rsidRPr="00750E51" w:rsidRDefault="0035712B" w:rsidP="00357145">
      <w:pPr>
        <w:pStyle w:val="bullet"/>
        <w:spacing w:before="0" w:after="0"/>
        <w:rPr>
          <w:sz w:val="22"/>
          <w:szCs w:val="22"/>
        </w:rPr>
      </w:pPr>
    </w:p>
    <w:p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rsidR="0035712B" w:rsidRPr="00750E51" w:rsidRDefault="0035712B" w:rsidP="00357145">
      <w:pPr>
        <w:pStyle w:val="bullet"/>
        <w:spacing w:before="0" w:after="0"/>
        <w:ind w:left="2830" w:hanging="851"/>
        <w:rPr>
          <w:b/>
          <w:sz w:val="22"/>
          <w:szCs w:val="22"/>
        </w:rPr>
      </w:pPr>
      <w:r w:rsidRPr="00750E51">
        <w:rPr>
          <w:b/>
          <w:sz w:val="22"/>
          <w:szCs w:val="22"/>
        </w:rPr>
        <w:t>U = --------------------------------------  x 100 [%]</w:t>
      </w:r>
    </w:p>
    <w:p w:rsidR="0035712B" w:rsidRPr="00DA63F0" w:rsidRDefault="0035712B" w:rsidP="00DA63F0">
      <w:pPr>
        <w:ind w:left="3053" w:firstLine="492"/>
        <w:rPr>
          <w:b/>
          <w:sz w:val="22"/>
          <w:szCs w:val="22"/>
          <w:vertAlign w:val="subscript"/>
        </w:rPr>
      </w:pPr>
      <w:r w:rsidRPr="00750E51">
        <w:rPr>
          <w:b/>
          <w:sz w:val="22"/>
          <w:szCs w:val="22"/>
        </w:rPr>
        <w:t xml:space="preserve">W </w:t>
      </w:r>
      <w:r w:rsidR="00DA63F0">
        <w:rPr>
          <w:b/>
          <w:sz w:val="22"/>
          <w:szCs w:val="22"/>
          <w:vertAlign w:val="subscript"/>
        </w:rPr>
        <w:t>oferty</w:t>
      </w:r>
    </w:p>
    <w:p w:rsidR="0035712B" w:rsidRPr="00750E51" w:rsidRDefault="0035712B" w:rsidP="00B2133E">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rsidR="0035712B" w:rsidRPr="00750E51" w:rsidRDefault="0035712B" w:rsidP="00357145">
      <w:pPr>
        <w:jc w:val="both"/>
        <w:rPr>
          <w:sz w:val="22"/>
          <w:szCs w:val="22"/>
        </w:rPr>
      </w:pPr>
    </w:p>
    <w:p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rsidR="0035712B" w:rsidRPr="00750E51" w:rsidRDefault="0035712B" w:rsidP="00357145">
      <w:pPr>
        <w:ind w:left="993"/>
        <w:jc w:val="both"/>
        <w:rPr>
          <w:sz w:val="22"/>
          <w:szCs w:val="22"/>
        </w:rPr>
      </w:pPr>
      <w:r w:rsidRPr="00750E51">
        <w:rPr>
          <w:sz w:val="22"/>
          <w:szCs w:val="22"/>
        </w:rPr>
        <w:t>gdzie:</w:t>
      </w:r>
    </w:p>
    <w:p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rsidR="0035712B" w:rsidRPr="00750E51" w:rsidRDefault="0035712B" w:rsidP="00357145">
      <w:pPr>
        <w:tabs>
          <w:tab w:val="left" w:pos="1800"/>
        </w:tabs>
        <w:jc w:val="both"/>
        <w:rPr>
          <w:sz w:val="22"/>
          <w:szCs w:val="22"/>
        </w:rPr>
      </w:pPr>
    </w:p>
    <w:p w:rsidR="00D35D4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422641"/>
      <w:r w:rsidRPr="00A40845">
        <w:rPr>
          <w:rFonts w:ascii="Times New Roman" w:hAnsi="Times New Roman" w:cs="Times New Roman"/>
          <w:color w:val="auto"/>
          <w:sz w:val="22"/>
          <w:szCs w:val="22"/>
        </w:rPr>
        <w:lastRenderedPageBreak/>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7"/>
    </w:p>
    <w:p w:rsidR="0035712B" w:rsidRPr="002226A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rsidR="00DA63F0" w:rsidRDefault="0035712B" w:rsidP="00357145">
      <w:pPr>
        <w:jc w:val="both"/>
        <w:rPr>
          <w:sz w:val="22"/>
          <w:szCs w:val="22"/>
        </w:rPr>
      </w:pPr>
      <w:r w:rsidRPr="00A40845">
        <w:rPr>
          <w:sz w:val="22"/>
          <w:szCs w:val="22"/>
        </w:rPr>
        <w:t>W toku postępowania o udzielenie zamówienia Wykonawcom przysługują środki ochrony prawnej przewidziane w przepisach Działu IX ustawy Prawo zamówień publicznych – odwołanie do Krajowej Izby Odwoławczej i skarga do sądu okręgowego wnoszone w sposób i w termi</w:t>
      </w:r>
      <w:r w:rsidR="00DA63F0">
        <w:rPr>
          <w:sz w:val="22"/>
          <w:szCs w:val="22"/>
        </w:rPr>
        <w:t xml:space="preserve">nach określonych w ustawie </w:t>
      </w:r>
      <w:proofErr w:type="spellStart"/>
      <w:r w:rsidR="00DA63F0">
        <w:rPr>
          <w:sz w:val="22"/>
          <w:szCs w:val="22"/>
        </w:rPr>
        <w:t>Pzp</w:t>
      </w:r>
      <w:proofErr w:type="spellEnd"/>
      <w:r w:rsidR="00DA63F0">
        <w:rPr>
          <w:sz w:val="22"/>
          <w:szCs w:val="22"/>
        </w:rPr>
        <w:t>.</w:t>
      </w:r>
    </w:p>
    <w:p w:rsidR="00DA63F0" w:rsidRPr="00A40845" w:rsidRDefault="00DA63F0" w:rsidP="00357145">
      <w:pPr>
        <w:jc w:val="both"/>
        <w:rPr>
          <w:sz w:val="22"/>
          <w:szCs w:val="22"/>
        </w:rPr>
      </w:pPr>
    </w:p>
    <w:p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9"/>
    </w:p>
    <w:p w:rsidR="0035712B" w:rsidRPr="00A40845" w:rsidRDefault="0035712B" w:rsidP="00357145">
      <w:pPr>
        <w:jc w:val="both"/>
        <w:rPr>
          <w:sz w:val="22"/>
          <w:szCs w:val="22"/>
        </w:rPr>
      </w:pPr>
    </w:p>
    <w:p w:rsidR="0035712B" w:rsidRPr="00A80D55" w:rsidRDefault="0035712B" w:rsidP="00B2133E">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rsidR="0035712B" w:rsidRPr="00A80D55" w:rsidRDefault="0035712B" w:rsidP="00B2133E">
      <w:pPr>
        <w:numPr>
          <w:ilvl w:val="0"/>
          <w:numId w:val="43"/>
        </w:numPr>
        <w:tabs>
          <w:tab w:val="clear" w:pos="286"/>
          <w:tab w:val="left" w:pos="426"/>
        </w:tabs>
        <w:ind w:left="426" w:hanging="426"/>
        <w:jc w:val="both"/>
        <w:rPr>
          <w:i/>
        </w:rPr>
      </w:pPr>
      <w:r w:rsidRPr="00A80D55">
        <w:rPr>
          <w:i/>
        </w:rPr>
        <w:t>Wzór Formularza Ofertowego.</w:t>
      </w:r>
    </w:p>
    <w:p w:rsidR="0035712B" w:rsidRPr="00A80D55" w:rsidRDefault="0035712B" w:rsidP="00B2133E">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rsidR="0035712B" w:rsidRPr="00A80D55" w:rsidRDefault="0035712B" w:rsidP="00B2133E">
      <w:pPr>
        <w:numPr>
          <w:ilvl w:val="0"/>
          <w:numId w:val="43"/>
        </w:numPr>
        <w:tabs>
          <w:tab w:val="clear" w:pos="286"/>
          <w:tab w:val="left" w:pos="426"/>
        </w:tabs>
        <w:ind w:left="426" w:hanging="426"/>
        <w:jc w:val="both"/>
        <w:rPr>
          <w:i/>
        </w:rPr>
      </w:pPr>
      <w:r w:rsidRPr="00A80D55">
        <w:rPr>
          <w:i/>
        </w:rPr>
        <w:t>Jednolity Europejski Dokument Zamówienia</w:t>
      </w:r>
    </w:p>
    <w:p w:rsidR="0035712B" w:rsidRPr="00A80D55" w:rsidRDefault="0035712B" w:rsidP="00B2133E">
      <w:pPr>
        <w:numPr>
          <w:ilvl w:val="0"/>
          <w:numId w:val="43"/>
        </w:numPr>
        <w:tabs>
          <w:tab w:val="clear" w:pos="286"/>
          <w:tab w:val="left" w:pos="426"/>
        </w:tabs>
        <w:ind w:left="426" w:hanging="426"/>
        <w:jc w:val="both"/>
        <w:rPr>
          <w:i/>
        </w:rPr>
      </w:pPr>
      <w:r w:rsidRPr="00A80D55">
        <w:rPr>
          <w:i/>
        </w:rPr>
        <w:t>Wzór wykazu wykonanych dostaw.</w:t>
      </w:r>
    </w:p>
    <w:p w:rsidR="0035712B" w:rsidRPr="00A80D55" w:rsidRDefault="0035712B" w:rsidP="00B2133E">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rsidR="0035712B" w:rsidRPr="00A80D55" w:rsidRDefault="0035712B" w:rsidP="00B2133E">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rsidR="0035712B" w:rsidRPr="00A80D55" w:rsidRDefault="0035712B" w:rsidP="00B2133E">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rsidR="0035712B" w:rsidRPr="00605481" w:rsidRDefault="0035712B" w:rsidP="00B2133E">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rsidR="0035712B" w:rsidRDefault="0035712B" w:rsidP="00357145">
      <w:pPr>
        <w:spacing w:before="120"/>
        <w:jc w:val="both"/>
        <w:rPr>
          <w:sz w:val="22"/>
          <w:szCs w:val="22"/>
        </w:rPr>
      </w:pPr>
    </w:p>
    <w:p w:rsidR="00B947E5" w:rsidRDefault="00B947E5" w:rsidP="00357145">
      <w:pPr>
        <w:ind w:left="5664"/>
        <w:jc w:val="right"/>
        <w:rPr>
          <w:b/>
          <w:bCs/>
          <w:sz w:val="22"/>
          <w:szCs w:val="22"/>
        </w:rPr>
      </w:pPr>
      <w:r>
        <w:rPr>
          <w:b/>
          <w:bCs/>
          <w:sz w:val="22"/>
          <w:szCs w:val="22"/>
        </w:rPr>
        <w:br w:type="page"/>
      </w:r>
    </w:p>
    <w:p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rsidR="0035712B" w:rsidRDefault="0035712B" w:rsidP="00357145">
      <w:pPr>
        <w:jc w:val="center"/>
        <w:rPr>
          <w:b/>
          <w:sz w:val="22"/>
          <w:szCs w:val="22"/>
        </w:rPr>
      </w:pPr>
    </w:p>
    <w:p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rsidR="0035712B" w:rsidRPr="00536B25" w:rsidRDefault="0035712B" w:rsidP="00357145">
      <w:pPr>
        <w:rPr>
          <w:sz w:val="22"/>
          <w:szCs w:val="22"/>
        </w:rPr>
      </w:pPr>
    </w:p>
    <w:p w:rsidR="0035712B" w:rsidRPr="00BF63D6" w:rsidRDefault="0035712B" w:rsidP="00B2133E">
      <w:pPr>
        <w:numPr>
          <w:ilvl w:val="0"/>
          <w:numId w:val="70"/>
        </w:numPr>
        <w:ind w:left="426" w:hanging="426"/>
        <w:jc w:val="both"/>
        <w:rPr>
          <w:sz w:val="22"/>
          <w:szCs w:val="22"/>
        </w:rPr>
      </w:pPr>
      <w:r w:rsidRPr="00BF63D6">
        <w:rPr>
          <w:b/>
          <w:sz w:val="22"/>
          <w:szCs w:val="22"/>
        </w:rPr>
        <w:t xml:space="preserve">Opis przedmiotu zamówienia </w:t>
      </w:r>
    </w:p>
    <w:p w:rsidR="0035712B" w:rsidRDefault="00A12DD6" w:rsidP="00A12DD6">
      <w:pPr>
        <w:spacing w:after="120"/>
        <w:ind w:left="426"/>
        <w:rPr>
          <w:sz w:val="22"/>
          <w:szCs w:val="22"/>
        </w:rPr>
      </w:pPr>
      <w:r w:rsidRPr="00A12DD6">
        <w:rPr>
          <w:sz w:val="22"/>
          <w:szCs w:val="22"/>
        </w:rPr>
        <w:t xml:space="preserve">Przedmiot zamówienia podzielony został na </w:t>
      </w:r>
      <w:r>
        <w:rPr>
          <w:sz w:val="22"/>
          <w:szCs w:val="22"/>
        </w:rPr>
        <w:t>2</w:t>
      </w:r>
      <w:r w:rsidRPr="00A12DD6">
        <w:rPr>
          <w:sz w:val="22"/>
          <w:szCs w:val="22"/>
        </w:rPr>
        <w:t xml:space="preserve"> części (zadania) zgodnie z poniższą tabelą, których szacunkowa wielkość określona została w formularzu ofertowym:</w:t>
      </w:r>
    </w:p>
    <w:tbl>
      <w:tblPr>
        <w:tblW w:w="5000" w:type="pct"/>
        <w:tblLayout w:type="fixed"/>
        <w:tblCellMar>
          <w:left w:w="70" w:type="dxa"/>
          <w:right w:w="70" w:type="dxa"/>
        </w:tblCellMar>
        <w:tblLook w:val="0000" w:firstRow="0" w:lastRow="0" w:firstColumn="0" w:lastColumn="0" w:noHBand="0" w:noVBand="0"/>
      </w:tblPr>
      <w:tblGrid>
        <w:gridCol w:w="921"/>
        <w:gridCol w:w="6237"/>
        <w:gridCol w:w="2052"/>
      </w:tblGrid>
      <w:tr w:rsidR="00A12DD6" w:rsidRPr="00367109" w:rsidTr="00257E0B">
        <w:trPr>
          <w:cantSplit/>
          <w:trHeight w:val="592"/>
        </w:trPr>
        <w:tc>
          <w:tcPr>
            <w:tcW w:w="500" w:type="pct"/>
            <w:tcBorders>
              <w:top w:val="single" w:sz="4" w:space="0" w:color="auto"/>
              <w:left w:val="single" w:sz="4" w:space="0" w:color="auto"/>
              <w:right w:val="single" w:sz="4" w:space="0" w:color="auto"/>
            </w:tcBorders>
            <w:shd w:val="clear" w:color="auto" w:fill="E2EFD9" w:themeFill="accent6" w:themeFillTint="33"/>
            <w:noWrap/>
            <w:vAlign w:val="center"/>
          </w:tcPr>
          <w:p w:rsidR="00A12DD6" w:rsidRPr="00367109" w:rsidRDefault="00A12DD6" w:rsidP="00257E0B">
            <w:pPr>
              <w:jc w:val="center"/>
              <w:rPr>
                <w:b/>
                <w:bCs/>
                <w:szCs w:val="22"/>
              </w:rPr>
            </w:pPr>
            <w:r w:rsidRPr="00367109">
              <w:rPr>
                <w:b/>
                <w:bCs/>
                <w:szCs w:val="22"/>
              </w:rPr>
              <w:t>Nr zadania</w:t>
            </w:r>
          </w:p>
        </w:tc>
        <w:tc>
          <w:tcPr>
            <w:tcW w:w="3386" w:type="pct"/>
            <w:tcBorders>
              <w:top w:val="single" w:sz="4" w:space="0" w:color="000000"/>
              <w:left w:val="single" w:sz="4" w:space="0" w:color="auto"/>
              <w:right w:val="single" w:sz="4" w:space="0" w:color="000000"/>
            </w:tcBorders>
            <w:shd w:val="clear" w:color="auto" w:fill="E2EFD9" w:themeFill="accent6" w:themeFillTint="33"/>
            <w:noWrap/>
            <w:vAlign w:val="center"/>
          </w:tcPr>
          <w:p w:rsidR="00A12DD6" w:rsidRPr="00367109" w:rsidRDefault="00A12DD6" w:rsidP="00257E0B">
            <w:pPr>
              <w:jc w:val="center"/>
              <w:rPr>
                <w:b/>
                <w:bCs/>
                <w:sz w:val="22"/>
                <w:szCs w:val="22"/>
              </w:rPr>
            </w:pPr>
            <w:r w:rsidRPr="00367109">
              <w:rPr>
                <w:b/>
                <w:bCs/>
                <w:sz w:val="22"/>
                <w:szCs w:val="22"/>
              </w:rPr>
              <w:t>Nazwa materiału</w:t>
            </w:r>
          </w:p>
        </w:tc>
        <w:tc>
          <w:tcPr>
            <w:tcW w:w="1114" w:type="pct"/>
            <w:tcBorders>
              <w:top w:val="single" w:sz="4" w:space="0" w:color="000000"/>
              <w:left w:val="single" w:sz="4" w:space="0" w:color="auto"/>
              <w:right w:val="single" w:sz="4" w:space="0" w:color="000000"/>
            </w:tcBorders>
            <w:shd w:val="clear" w:color="auto" w:fill="E2EFD9" w:themeFill="accent6" w:themeFillTint="33"/>
            <w:vAlign w:val="center"/>
          </w:tcPr>
          <w:p w:rsidR="00A12DD6" w:rsidRPr="00367109" w:rsidRDefault="00A12DD6" w:rsidP="00257E0B">
            <w:pPr>
              <w:jc w:val="center"/>
              <w:rPr>
                <w:b/>
                <w:bCs/>
                <w:sz w:val="22"/>
                <w:szCs w:val="22"/>
              </w:rPr>
            </w:pPr>
            <w:r w:rsidRPr="00367109">
              <w:rPr>
                <w:b/>
                <w:bCs/>
                <w:sz w:val="22"/>
                <w:szCs w:val="22"/>
              </w:rPr>
              <w:t>Wg katalogu</w:t>
            </w:r>
          </w:p>
          <w:p w:rsidR="00A12DD6" w:rsidRPr="00367109" w:rsidRDefault="00A12DD6" w:rsidP="00257E0B">
            <w:pPr>
              <w:jc w:val="center"/>
              <w:rPr>
                <w:b/>
                <w:bCs/>
                <w:sz w:val="22"/>
                <w:szCs w:val="22"/>
              </w:rPr>
            </w:pPr>
            <w:r w:rsidRPr="00367109">
              <w:rPr>
                <w:b/>
                <w:bCs/>
                <w:sz w:val="22"/>
                <w:szCs w:val="22"/>
              </w:rPr>
              <w:t>wyrób nr</w:t>
            </w:r>
          </w:p>
        </w:tc>
      </w:tr>
      <w:tr w:rsidR="00A12DD6" w:rsidRPr="00367109" w:rsidTr="00257E0B">
        <w:trPr>
          <w:trHeight w:val="494"/>
        </w:trPr>
        <w:tc>
          <w:tcPr>
            <w:tcW w:w="500" w:type="pct"/>
            <w:tcBorders>
              <w:top w:val="single" w:sz="4" w:space="0" w:color="auto"/>
              <w:left w:val="single" w:sz="4" w:space="0" w:color="auto"/>
              <w:bottom w:val="single" w:sz="4" w:space="0" w:color="auto"/>
              <w:right w:val="single" w:sz="4" w:space="0" w:color="auto"/>
            </w:tcBorders>
            <w:noWrap/>
            <w:vAlign w:val="center"/>
          </w:tcPr>
          <w:p w:rsidR="00A12DD6" w:rsidRPr="00367109" w:rsidRDefault="00C74E26" w:rsidP="00257E0B">
            <w:pPr>
              <w:jc w:val="center"/>
              <w:outlineLvl w:val="0"/>
              <w:rPr>
                <w:b/>
                <w:bCs/>
                <w:sz w:val="22"/>
                <w:szCs w:val="22"/>
                <w:lang w:val="en-US"/>
              </w:rPr>
            </w:pPr>
            <w:r>
              <w:rPr>
                <w:b/>
                <w:bCs/>
                <w:sz w:val="22"/>
                <w:szCs w:val="22"/>
                <w:lang w:val="en-US"/>
              </w:rPr>
              <w:t>1</w:t>
            </w:r>
          </w:p>
        </w:tc>
        <w:tc>
          <w:tcPr>
            <w:tcW w:w="3386" w:type="pct"/>
            <w:tcBorders>
              <w:top w:val="single" w:sz="4" w:space="0" w:color="auto"/>
              <w:left w:val="single" w:sz="4" w:space="0" w:color="000000"/>
              <w:bottom w:val="single" w:sz="4" w:space="0" w:color="auto"/>
              <w:right w:val="single" w:sz="4" w:space="0" w:color="auto"/>
            </w:tcBorders>
            <w:shd w:val="clear" w:color="FFFFFF" w:fill="FFFFFF"/>
            <w:noWrap/>
            <w:vAlign w:val="center"/>
          </w:tcPr>
          <w:p w:rsidR="00A12DD6" w:rsidRDefault="00A12DD6" w:rsidP="00A12DD6">
            <w:r>
              <w:t>PÓŁMASKA FILTRUJĄCA PŁASKA KLASY P2 Z ZAWOREM WYDECHOWYM Z TAŚMĄ ELASTYCZNĄ W OPLOCIE</w:t>
            </w:r>
          </w:p>
          <w:p w:rsidR="00A12DD6" w:rsidRPr="00367109" w:rsidRDefault="00A12DD6" w:rsidP="00A12DD6">
            <w:r>
              <w:t xml:space="preserve">1XRAZOWEGO UŻYTKU </w:t>
            </w:r>
          </w:p>
        </w:tc>
        <w:tc>
          <w:tcPr>
            <w:tcW w:w="1114" w:type="pct"/>
            <w:tcBorders>
              <w:top w:val="single" w:sz="4" w:space="0" w:color="auto"/>
              <w:left w:val="single" w:sz="4" w:space="0" w:color="000000"/>
              <w:bottom w:val="single" w:sz="4" w:space="0" w:color="auto"/>
              <w:right w:val="single" w:sz="4" w:space="0" w:color="auto"/>
            </w:tcBorders>
            <w:shd w:val="clear" w:color="FFFFFF" w:fill="FFFFFF"/>
            <w:vAlign w:val="center"/>
          </w:tcPr>
          <w:p w:rsidR="00A12DD6" w:rsidRPr="00367109" w:rsidRDefault="00A12DD6" w:rsidP="00257E0B">
            <w:pPr>
              <w:spacing w:before="120" w:after="120"/>
              <w:jc w:val="center"/>
            </w:pPr>
            <w:r>
              <w:t>76</w:t>
            </w:r>
          </w:p>
        </w:tc>
      </w:tr>
    </w:tbl>
    <w:p w:rsidR="00A12DD6" w:rsidRPr="00367109" w:rsidRDefault="00A12DD6" w:rsidP="00A12DD6">
      <w:pPr>
        <w:rPr>
          <w:sz w:val="22"/>
          <w:szCs w:val="22"/>
        </w:rPr>
      </w:pPr>
    </w:p>
    <w:p w:rsidR="00A12DD6" w:rsidRPr="00367109" w:rsidRDefault="00A12DD6" w:rsidP="00A12DD6">
      <w:pPr>
        <w:spacing w:after="240"/>
        <w:ind w:left="1701" w:hanging="1701"/>
        <w:jc w:val="both"/>
        <w:rPr>
          <w:b/>
          <w:bCs/>
          <w:sz w:val="22"/>
          <w:szCs w:val="22"/>
          <w:u w:val="single"/>
        </w:rPr>
      </w:pPr>
      <w:r w:rsidRPr="00367109">
        <w:rPr>
          <w:b/>
          <w:bCs/>
          <w:sz w:val="22"/>
          <w:szCs w:val="22"/>
          <w:u w:val="single"/>
        </w:rPr>
        <w:t xml:space="preserve">Zadanie nr 1 </w:t>
      </w:r>
    </w:p>
    <w:p w:rsidR="00A12DD6" w:rsidRPr="00367109" w:rsidRDefault="00A12DD6" w:rsidP="00C74E26">
      <w:pPr>
        <w:spacing w:after="120"/>
        <w:jc w:val="both"/>
        <w:rPr>
          <w:b/>
          <w:bCs/>
          <w:sz w:val="22"/>
          <w:szCs w:val="22"/>
        </w:rPr>
      </w:pPr>
      <w:r w:rsidRPr="00367109">
        <w:rPr>
          <w:b/>
          <w:bCs/>
          <w:sz w:val="22"/>
          <w:szCs w:val="22"/>
          <w:u w:val="single"/>
        </w:rPr>
        <w:t xml:space="preserve">Wyrób nr </w:t>
      </w:r>
      <w:r>
        <w:rPr>
          <w:b/>
          <w:bCs/>
          <w:sz w:val="22"/>
          <w:szCs w:val="22"/>
          <w:u w:val="single"/>
        </w:rPr>
        <w:t>76</w:t>
      </w:r>
      <w:r w:rsidRPr="00367109">
        <w:rPr>
          <w:b/>
          <w:bCs/>
          <w:sz w:val="22"/>
          <w:szCs w:val="22"/>
        </w:rPr>
        <w:t xml:space="preserve">:  </w:t>
      </w:r>
    </w:p>
    <w:p w:rsidR="00A12DD6" w:rsidRPr="00367109" w:rsidRDefault="00257E0B" w:rsidP="00257E0B">
      <w:pPr>
        <w:spacing w:after="240"/>
        <w:jc w:val="both"/>
        <w:rPr>
          <w:b/>
          <w:bCs/>
          <w:sz w:val="22"/>
          <w:szCs w:val="22"/>
        </w:rPr>
      </w:pPr>
      <w:r w:rsidRPr="00257E0B">
        <w:rPr>
          <w:b/>
          <w:bCs/>
          <w:sz w:val="22"/>
          <w:szCs w:val="22"/>
        </w:rPr>
        <w:t xml:space="preserve">PÓŁMASKA FILTRUJĄCA PŁASKA KLASY P2 Z ZAWOREM WYDECHOWYM                        Z TAŚMĄ ELASTYCZNĄ W OPLOCIE 1XRAZOWEGO UŻYTKU </w:t>
      </w:r>
      <w:r w:rsidR="00A12DD6" w:rsidRPr="00257E0B">
        <w:rPr>
          <w:b/>
          <w:bCs/>
          <w:sz w:val="22"/>
          <w:szCs w:val="22"/>
        </w:rPr>
        <w:t xml:space="preserve"> ZGODNA </w:t>
      </w:r>
      <w:r w:rsidRPr="00257E0B">
        <w:rPr>
          <w:b/>
          <w:bCs/>
          <w:sz w:val="22"/>
          <w:szCs w:val="22"/>
        </w:rPr>
        <w:t xml:space="preserve">                               </w:t>
      </w:r>
      <w:r w:rsidR="00A12DD6" w:rsidRPr="00257E0B">
        <w:rPr>
          <w:b/>
          <w:bCs/>
          <w:sz w:val="22"/>
          <w:szCs w:val="22"/>
        </w:rPr>
        <w:t>Z KATALOGIEM</w:t>
      </w:r>
    </w:p>
    <w:p w:rsidR="00257E0B" w:rsidRPr="00257E0B" w:rsidRDefault="00257E0B" w:rsidP="00257E0B">
      <w:pPr>
        <w:jc w:val="both"/>
        <w:rPr>
          <w:sz w:val="22"/>
          <w:szCs w:val="22"/>
        </w:rPr>
      </w:pPr>
      <w:r w:rsidRPr="00257E0B">
        <w:rPr>
          <w:sz w:val="22"/>
          <w:szCs w:val="22"/>
        </w:rPr>
        <w:t xml:space="preserve">Półmaska filtrująca jednokrotnego użytku służy do ochrony układu oddechowego przed szkodliwym działaniem pyłów występujących w powietrzu kopalnianym, gdy stężenie fazy rozproszonej aerozolu nie przekracza wartości 9xNDS. </w:t>
      </w:r>
    </w:p>
    <w:p w:rsidR="00257E0B" w:rsidRPr="00257E0B" w:rsidRDefault="00257E0B" w:rsidP="00257E0B">
      <w:pPr>
        <w:jc w:val="both"/>
        <w:rPr>
          <w:sz w:val="22"/>
          <w:szCs w:val="22"/>
        </w:rPr>
      </w:pPr>
      <w:r w:rsidRPr="00257E0B">
        <w:rPr>
          <w:sz w:val="22"/>
          <w:szCs w:val="22"/>
        </w:rPr>
        <w:t>Wyrób ten będzie stosowany w atmosferze zagrożonej wybuchem.</w:t>
      </w:r>
    </w:p>
    <w:p w:rsidR="00257E0B" w:rsidRPr="00257E0B" w:rsidRDefault="00257E0B" w:rsidP="00257E0B">
      <w:pPr>
        <w:jc w:val="both"/>
        <w:rPr>
          <w:sz w:val="22"/>
          <w:szCs w:val="22"/>
        </w:rPr>
      </w:pPr>
      <w:r w:rsidRPr="00257E0B">
        <w:rPr>
          <w:sz w:val="22"/>
          <w:szCs w:val="22"/>
        </w:rPr>
        <w:t>Półmaska musi zapewniać uż</w:t>
      </w:r>
      <w:r w:rsidR="003048CB">
        <w:rPr>
          <w:sz w:val="22"/>
          <w:szCs w:val="22"/>
        </w:rPr>
        <w:t xml:space="preserve">ytkownikowi właściwe oddychanie </w:t>
      </w:r>
      <w:r w:rsidRPr="00257E0B">
        <w:rPr>
          <w:sz w:val="22"/>
          <w:szCs w:val="22"/>
        </w:rPr>
        <w:t xml:space="preserve">i higienę oddychania </w:t>
      </w:r>
      <w:r w:rsidRPr="00257E0B">
        <w:rPr>
          <w:sz w:val="22"/>
          <w:szCs w:val="22"/>
        </w:rPr>
        <w:br/>
        <w:t>w czasie jednej zmiany roboczej w warunkach dołowych. Oferowany wyrób musi być dostępny co najmniej w dwóch rozmiarach</w:t>
      </w:r>
      <w:r w:rsidR="003048CB">
        <w:rPr>
          <w:sz w:val="22"/>
          <w:szCs w:val="22"/>
        </w:rPr>
        <w:t>.</w:t>
      </w:r>
    </w:p>
    <w:p w:rsidR="00257E0B" w:rsidRPr="00257E0B" w:rsidRDefault="00257E0B" w:rsidP="00257E0B">
      <w:pPr>
        <w:jc w:val="both"/>
        <w:rPr>
          <w:sz w:val="22"/>
          <w:szCs w:val="22"/>
        </w:rPr>
      </w:pPr>
      <w:r w:rsidRPr="00257E0B">
        <w:rPr>
          <w:sz w:val="22"/>
          <w:szCs w:val="22"/>
        </w:rPr>
        <w:t>Półmaska filtrująca powinna mieć kształt płaski lub czaszowy, a jej wielkość musi zapewniać szczelność podczas użytkowania (ruchy głowy, rozmowa) dla typowego kształtu twarzy użytkownika. Jej konstrukcja musi przeciwdziałać zapadaniu się powierzchni w czasie wykonywania wdechu.</w:t>
      </w:r>
    </w:p>
    <w:p w:rsidR="00257E0B" w:rsidRPr="00257E0B" w:rsidRDefault="00257E0B" w:rsidP="00257E0B">
      <w:pPr>
        <w:jc w:val="both"/>
        <w:rPr>
          <w:sz w:val="22"/>
          <w:szCs w:val="22"/>
        </w:rPr>
      </w:pPr>
      <w:r w:rsidRPr="00257E0B">
        <w:rPr>
          <w:sz w:val="22"/>
          <w:szCs w:val="22"/>
        </w:rPr>
        <w:t>Dwie taśmy nagłowia opasujące głowę muszą:</w:t>
      </w:r>
    </w:p>
    <w:p w:rsidR="00257E0B" w:rsidRPr="00257E0B" w:rsidRDefault="00257E0B" w:rsidP="00B2133E">
      <w:pPr>
        <w:numPr>
          <w:ilvl w:val="0"/>
          <w:numId w:val="77"/>
        </w:numPr>
        <w:jc w:val="both"/>
        <w:rPr>
          <w:sz w:val="22"/>
          <w:szCs w:val="22"/>
        </w:rPr>
      </w:pPr>
      <w:r w:rsidRPr="00257E0B">
        <w:rPr>
          <w:sz w:val="22"/>
          <w:szCs w:val="22"/>
        </w:rPr>
        <w:t>być elastyczne, w oplocie,</w:t>
      </w:r>
    </w:p>
    <w:p w:rsidR="00257E0B" w:rsidRPr="00257E0B" w:rsidRDefault="00257E0B" w:rsidP="00B2133E">
      <w:pPr>
        <w:numPr>
          <w:ilvl w:val="0"/>
          <w:numId w:val="77"/>
        </w:numPr>
        <w:jc w:val="both"/>
        <w:rPr>
          <w:sz w:val="22"/>
          <w:szCs w:val="22"/>
        </w:rPr>
      </w:pPr>
      <w:r w:rsidRPr="00257E0B">
        <w:rPr>
          <w:sz w:val="22"/>
          <w:szCs w:val="22"/>
        </w:rPr>
        <w:t xml:space="preserve">być mocowane do półmaski w sposób uniemożliwiający niekontrolowane odłączenie taśm nadgłowia od półmaski, bez użycia elementów metalowych, </w:t>
      </w:r>
    </w:p>
    <w:p w:rsidR="00257E0B" w:rsidRPr="00257E0B" w:rsidRDefault="00257E0B" w:rsidP="00B2133E">
      <w:pPr>
        <w:numPr>
          <w:ilvl w:val="0"/>
          <w:numId w:val="77"/>
        </w:numPr>
        <w:jc w:val="both"/>
        <w:rPr>
          <w:sz w:val="22"/>
          <w:szCs w:val="22"/>
        </w:rPr>
      </w:pPr>
      <w:r w:rsidRPr="00257E0B">
        <w:rPr>
          <w:sz w:val="22"/>
          <w:szCs w:val="22"/>
        </w:rPr>
        <w:t xml:space="preserve">posiadać możliwość regulacji długości taśmy, </w:t>
      </w:r>
    </w:p>
    <w:p w:rsidR="00257E0B" w:rsidRPr="00257E0B" w:rsidRDefault="00257E0B" w:rsidP="00B2133E">
      <w:pPr>
        <w:numPr>
          <w:ilvl w:val="0"/>
          <w:numId w:val="77"/>
        </w:numPr>
        <w:jc w:val="both"/>
        <w:rPr>
          <w:sz w:val="22"/>
          <w:szCs w:val="22"/>
        </w:rPr>
      </w:pPr>
      <w:r w:rsidRPr="00257E0B">
        <w:rPr>
          <w:sz w:val="22"/>
          <w:szCs w:val="22"/>
        </w:rPr>
        <w:t xml:space="preserve">umożliwiać łatwe nałożenie i zdjęcie półmaski. </w:t>
      </w:r>
    </w:p>
    <w:p w:rsidR="00257E0B" w:rsidRPr="00257E0B" w:rsidRDefault="00257E0B" w:rsidP="00257E0B">
      <w:pPr>
        <w:jc w:val="both"/>
        <w:rPr>
          <w:sz w:val="22"/>
          <w:szCs w:val="22"/>
        </w:rPr>
      </w:pPr>
      <w:r w:rsidRPr="00257E0B">
        <w:rPr>
          <w:sz w:val="22"/>
          <w:szCs w:val="22"/>
        </w:rPr>
        <w:t>Półmaska filtrująca musi być wyposażona w:</w:t>
      </w:r>
    </w:p>
    <w:p w:rsidR="00257E0B" w:rsidRPr="00257E0B" w:rsidRDefault="00257E0B" w:rsidP="00B2133E">
      <w:pPr>
        <w:numPr>
          <w:ilvl w:val="0"/>
          <w:numId w:val="78"/>
        </w:numPr>
        <w:jc w:val="both"/>
        <w:rPr>
          <w:sz w:val="22"/>
          <w:szCs w:val="22"/>
        </w:rPr>
      </w:pPr>
      <w:r w:rsidRPr="00257E0B">
        <w:rPr>
          <w:sz w:val="22"/>
          <w:szCs w:val="22"/>
        </w:rPr>
        <w:t>zacisk nosowy o całkowitej długości nie mniejszej niż 8 cm,</w:t>
      </w:r>
    </w:p>
    <w:p w:rsidR="00257E0B" w:rsidRPr="00257E0B" w:rsidRDefault="00257E0B" w:rsidP="00B2133E">
      <w:pPr>
        <w:numPr>
          <w:ilvl w:val="0"/>
          <w:numId w:val="78"/>
        </w:numPr>
        <w:ind w:left="720" w:hanging="297"/>
        <w:jc w:val="both"/>
        <w:rPr>
          <w:sz w:val="22"/>
          <w:szCs w:val="22"/>
        </w:rPr>
      </w:pPr>
      <w:r w:rsidRPr="00257E0B">
        <w:rPr>
          <w:sz w:val="22"/>
          <w:szCs w:val="22"/>
        </w:rPr>
        <w:t>zawór wydechowy spełniający wymagania normy w zakresie prawidłowości funkcjonowania, z uwzględnieniem jego szczelności,</w:t>
      </w:r>
    </w:p>
    <w:p w:rsidR="00257E0B" w:rsidRPr="00257E0B" w:rsidRDefault="00257E0B" w:rsidP="00B2133E">
      <w:pPr>
        <w:numPr>
          <w:ilvl w:val="0"/>
          <w:numId w:val="78"/>
        </w:numPr>
        <w:jc w:val="both"/>
        <w:rPr>
          <w:sz w:val="22"/>
          <w:szCs w:val="22"/>
        </w:rPr>
      </w:pPr>
      <w:r w:rsidRPr="00257E0B">
        <w:rPr>
          <w:sz w:val="22"/>
          <w:szCs w:val="22"/>
        </w:rPr>
        <w:t xml:space="preserve">uszczelniacz co najmniej w części nosowej. </w:t>
      </w:r>
    </w:p>
    <w:p w:rsidR="00257E0B" w:rsidRPr="00257E0B" w:rsidRDefault="00257E0B" w:rsidP="00257E0B">
      <w:pPr>
        <w:jc w:val="both"/>
        <w:rPr>
          <w:sz w:val="22"/>
          <w:szCs w:val="22"/>
        </w:rPr>
      </w:pPr>
      <w:r w:rsidRPr="00257E0B">
        <w:rPr>
          <w:sz w:val="22"/>
          <w:szCs w:val="22"/>
        </w:rPr>
        <w:t>Głębokość półmaski czaszowej musi wynosić minimum 48 mm (rozumianej jako odległość wewnętrznej krawędzi zaworu od linii łączącej krawędzie półmaski, poprowadzonej  w punkcie przecięcia osi zaczepów z krawędzią półmaski.</w:t>
      </w:r>
    </w:p>
    <w:p w:rsidR="00A12DD6" w:rsidRPr="00257E0B" w:rsidRDefault="00257E0B" w:rsidP="003048CB">
      <w:pPr>
        <w:pStyle w:val="Tekstpodstawowy"/>
        <w:spacing w:after="0"/>
        <w:jc w:val="both"/>
        <w:rPr>
          <w:sz w:val="22"/>
          <w:szCs w:val="22"/>
        </w:rPr>
      </w:pPr>
      <w:r w:rsidRPr="00257E0B">
        <w:rPr>
          <w:sz w:val="22"/>
          <w:szCs w:val="22"/>
        </w:rPr>
        <w:t xml:space="preserve">Kształt zewnętrznej krawędzi półmaski, zacisk nosowy i uszczelniacz łącznie z taśmą nagłowia muszą umożliwiać szczelne dopasowanie półmaski do twarzy użytkownika. Półmaska </w:t>
      </w:r>
      <w:r w:rsidRPr="00257E0B">
        <w:rPr>
          <w:spacing w:val="2"/>
          <w:sz w:val="22"/>
          <w:szCs w:val="22"/>
        </w:rPr>
        <w:t xml:space="preserve">nie może odkształcać się pod wpływem oddziaływania wilgoci. </w:t>
      </w:r>
      <w:r w:rsidRPr="00257E0B">
        <w:rPr>
          <w:sz w:val="22"/>
          <w:szCs w:val="22"/>
        </w:rPr>
        <w:t>Półmaska musi spełniać wymagania normy  PN-EN 149+A1 w tym także w zakresie badania odporności na zatkanie aerozolem dolomitu (D).</w:t>
      </w:r>
      <w:r w:rsidR="00A12DD6" w:rsidRPr="00367109">
        <w:rPr>
          <w:sz w:val="22"/>
          <w:szCs w:val="22"/>
        </w:rPr>
        <w:t xml:space="preserve"> </w:t>
      </w:r>
    </w:p>
    <w:p w:rsidR="006C566E" w:rsidRDefault="006C566E" w:rsidP="00A24E32">
      <w:pPr>
        <w:rPr>
          <w:sz w:val="22"/>
          <w:szCs w:val="22"/>
        </w:rPr>
      </w:pPr>
    </w:p>
    <w:p w:rsidR="00C74E26" w:rsidRDefault="00C74E26" w:rsidP="00A24E32">
      <w:pPr>
        <w:rPr>
          <w:sz w:val="22"/>
          <w:szCs w:val="22"/>
        </w:rPr>
      </w:pPr>
    </w:p>
    <w:p w:rsidR="00C74E26" w:rsidRDefault="00C74E26" w:rsidP="00A24E32">
      <w:pPr>
        <w:rPr>
          <w:sz w:val="22"/>
          <w:szCs w:val="22"/>
        </w:rPr>
      </w:pPr>
    </w:p>
    <w:p w:rsidR="00C74E26" w:rsidRDefault="00C74E26" w:rsidP="00A24E32">
      <w:pPr>
        <w:rPr>
          <w:sz w:val="22"/>
          <w:szCs w:val="22"/>
        </w:rPr>
      </w:pPr>
    </w:p>
    <w:p w:rsidR="00C74E26" w:rsidRDefault="00C74E26" w:rsidP="00A24E32">
      <w:pPr>
        <w:rPr>
          <w:sz w:val="22"/>
          <w:szCs w:val="22"/>
        </w:rPr>
      </w:pPr>
    </w:p>
    <w:p w:rsidR="00C74E26" w:rsidRDefault="00C74E26" w:rsidP="00A24E32">
      <w:pPr>
        <w:rPr>
          <w:sz w:val="22"/>
          <w:szCs w:val="22"/>
        </w:rPr>
      </w:pPr>
    </w:p>
    <w:p w:rsidR="00C74E26" w:rsidRDefault="00C74E26" w:rsidP="00A24E32">
      <w:pPr>
        <w:rPr>
          <w:sz w:val="22"/>
          <w:szCs w:val="22"/>
        </w:rPr>
      </w:pPr>
    </w:p>
    <w:p w:rsidR="00C74E26" w:rsidRDefault="00C74E26" w:rsidP="00A24E32">
      <w:pPr>
        <w:rPr>
          <w:sz w:val="22"/>
          <w:szCs w:val="22"/>
        </w:rPr>
      </w:pPr>
    </w:p>
    <w:p w:rsidR="00257E0B" w:rsidRDefault="00257E0B" w:rsidP="00A24E32">
      <w:pPr>
        <w:rPr>
          <w:sz w:val="22"/>
          <w:szCs w:val="22"/>
        </w:rPr>
      </w:pPr>
      <w:r w:rsidRPr="00257E0B">
        <w:rPr>
          <w:sz w:val="22"/>
          <w:szCs w:val="22"/>
        </w:rPr>
        <w:lastRenderedPageBreak/>
        <w:t>Rysunek przedstawiony poniżej ma charakter poglądowy.</w:t>
      </w:r>
    </w:p>
    <w:p w:rsidR="00257E0B" w:rsidRDefault="00257E0B" w:rsidP="00A24E32">
      <w:pPr>
        <w:rPr>
          <w:sz w:val="22"/>
          <w:szCs w:val="22"/>
        </w:rPr>
      </w:pPr>
      <w:r w:rsidRPr="00706895">
        <w:rPr>
          <w:noProof/>
        </w:rPr>
        <w:drawing>
          <wp:anchor distT="0" distB="0" distL="114300" distR="114300" simplePos="0" relativeHeight="251659264" behindDoc="0" locked="0" layoutInCell="1" allowOverlap="1" wp14:anchorId="5C063D56" wp14:editId="01F9D4A6">
            <wp:simplePos x="0" y="0"/>
            <wp:positionH relativeFrom="column">
              <wp:posOffset>18415</wp:posOffset>
            </wp:positionH>
            <wp:positionV relativeFrom="paragraph">
              <wp:posOffset>91440</wp:posOffset>
            </wp:positionV>
            <wp:extent cx="2510155" cy="1808480"/>
            <wp:effectExtent l="0" t="0" r="4445" b="1270"/>
            <wp:wrapNone/>
            <wp:docPr id="87" name="Obraz 87" descr="skanuj00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7" descr="skanuj001001"/>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510155" cy="1808480"/>
                    </a:xfrm>
                    <a:prstGeom prst="rect">
                      <a:avLst/>
                    </a:prstGeom>
                    <a:noFill/>
                  </pic:spPr>
                </pic:pic>
              </a:graphicData>
            </a:graphic>
            <wp14:sizeRelH relativeFrom="margin">
              <wp14:pctWidth>0</wp14:pctWidth>
            </wp14:sizeRelH>
            <wp14:sizeRelV relativeFrom="margin">
              <wp14:pctHeight>0</wp14:pctHeight>
            </wp14:sizeRelV>
          </wp:anchor>
        </w:drawing>
      </w:r>
    </w:p>
    <w:p w:rsidR="00257E0B" w:rsidRDefault="00257E0B" w:rsidP="00A24E32">
      <w:pPr>
        <w:rPr>
          <w:sz w:val="22"/>
          <w:szCs w:val="22"/>
        </w:rPr>
      </w:pPr>
    </w:p>
    <w:p w:rsidR="00257E0B" w:rsidRDefault="006C566E" w:rsidP="00A24E32">
      <w:pPr>
        <w:rPr>
          <w:sz w:val="22"/>
          <w:szCs w:val="22"/>
        </w:rPr>
      </w:pPr>
      <w:r>
        <w:rPr>
          <w:noProof/>
        </w:rPr>
        <mc:AlternateContent>
          <mc:Choice Requires="wps">
            <w:drawing>
              <wp:anchor distT="0" distB="0" distL="114300" distR="114300" simplePos="0" relativeHeight="251666432" behindDoc="0" locked="0" layoutInCell="1" allowOverlap="1" wp14:anchorId="02419046" wp14:editId="417D5B54">
                <wp:simplePos x="0" y="0"/>
                <wp:positionH relativeFrom="column">
                  <wp:posOffset>928370</wp:posOffset>
                </wp:positionH>
                <wp:positionV relativeFrom="paragraph">
                  <wp:posOffset>148618</wp:posOffset>
                </wp:positionV>
                <wp:extent cx="1857991" cy="538480"/>
                <wp:effectExtent l="38100" t="38100" r="28575" b="33020"/>
                <wp:wrapNone/>
                <wp:docPr id="1607668359" name="Łącznik prosty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57991" cy="5384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Łącznik prosty 37"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1.7pt" to="219.4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">
                <v:stroke endarrow="block"/>
              </v:line>
            </w:pict>
          </mc:Fallback>
        </mc:AlternateContent>
      </w:r>
    </w:p>
    <w:p w:rsidR="00257E0B" w:rsidRDefault="00257E0B" w:rsidP="00A24E32">
      <w:pPr>
        <w:rPr>
          <w:sz w:val="22"/>
          <w:szCs w:val="22"/>
        </w:rPr>
      </w:pPr>
    </w:p>
    <w:p w:rsidR="00257E0B" w:rsidRDefault="006C566E" w:rsidP="00A24E32">
      <w:pPr>
        <w:rPr>
          <w:sz w:val="22"/>
          <w:szCs w:val="22"/>
        </w:rPr>
      </w:pPr>
      <w:r>
        <w:rPr>
          <w:noProof/>
        </w:rPr>
        <mc:AlternateContent>
          <mc:Choice Requires="wps">
            <w:drawing>
              <wp:anchor distT="0" distB="0" distL="114300" distR="114300" simplePos="0" relativeHeight="251665408" behindDoc="0" locked="0" layoutInCell="1" allowOverlap="1" wp14:anchorId="012FAE54" wp14:editId="00640E4D">
                <wp:simplePos x="0" y="0"/>
                <wp:positionH relativeFrom="column">
                  <wp:posOffset>1895475</wp:posOffset>
                </wp:positionH>
                <wp:positionV relativeFrom="paragraph">
                  <wp:posOffset>15875</wp:posOffset>
                </wp:positionV>
                <wp:extent cx="889000" cy="259080"/>
                <wp:effectExtent l="38100" t="38100" r="25400" b="26670"/>
                <wp:wrapNone/>
                <wp:docPr id="256638128" name="Łącznik prosty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89000" cy="2590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Łącznik prosty 35"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25pt,1.25pt" to="219.2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">
                <v:stroke endarrow="block"/>
              </v:line>
            </w:pict>
          </mc:Fallback>
        </mc:AlternateContent>
      </w:r>
    </w:p>
    <w:p w:rsidR="00257E0B" w:rsidRDefault="006C566E" w:rsidP="00A24E32">
      <w:pPr>
        <w:rPr>
          <w:sz w:val="22"/>
          <w:szCs w:val="22"/>
        </w:rPr>
      </w:pPr>
      <w:r>
        <w:rPr>
          <w:noProof/>
        </w:rPr>
        <mc:AlternateContent>
          <mc:Choice Requires="wps">
            <w:drawing>
              <wp:anchor distT="0" distB="0" distL="114300" distR="114300" simplePos="0" relativeHeight="251664384" behindDoc="0" locked="0" layoutInCell="1" allowOverlap="1" wp14:anchorId="298DF465" wp14:editId="251BC682">
                <wp:simplePos x="0" y="0"/>
                <wp:positionH relativeFrom="column">
                  <wp:posOffset>2785745</wp:posOffset>
                </wp:positionH>
                <wp:positionV relativeFrom="paragraph">
                  <wp:posOffset>48260</wp:posOffset>
                </wp:positionV>
                <wp:extent cx="1143000" cy="226060"/>
                <wp:effectExtent l="0" t="0" r="19050" b="21590"/>
                <wp:wrapNone/>
                <wp:docPr id="1555637565" name="Pole tekstow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6060"/>
                        </a:xfrm>
                        <a:prstGeom prst="rect">
                          <a:avLst/>
                        </a:prstGeom>
                        <a:solidFill>
                          <a:srgbClr val="FFFFFF"/>
                        </a:solidFill>
                        <a:ln w="9525">
                          <a:solidFill>
                            <a:srgbClr val="000000"/>
                          </a:solidFill>
                          <a:miter lim="800000"/>
                          <a:headEnd/>
                          <a:tailEnd/>
                        </a:ln>
                      </wps:spPr>
                      <wps:txbx>
                        <w:txbxContent>
                          <w:p w:rsidR="00C74E26" w:rsidRDefault="00C74E26" w:rsidP="006C566E">
                            <w:r>
                              <w:t>zacisk nosowy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3" o:spid="_x0000_s1026" type="#_x0000_t202" style="position:absolute;margin-left:219.35pt;margin-top:3.8pt;width:90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">
                <v:textbox>
                  <w:txbxContent>
                    <w:p w:rsidR="00C74E26" w:rsidRDefault="00C74E26" w:rsidP="006C566E">
                      <w:r>
                        <w:t>zacisk nosowy</w:t>
                      </w:r>
                    </w:p>
                  </w:txbxContent>
                </v:textbox>
              </v:shape>
            </w:pict>
          </mc:Fallback>
        </mc:AlternateContent>
      </w:r>
    </w:p>
    <w:p w:rsidR="006C566E" w:rsidRPr="00706895" w:rsidRDefault="006C566E" w:rsidP="006C566E">
      <w:pPr>
        <w:jc w:val="both"/>
      </w:pPr>
    </w:p>
    <w:p w:rsidR="006C566E" w:rsidRPr="00706895" w:rsidRDefault="006C566E" w:rsidP="006C566E">
      <w:pPr>
        <w:jc w:val="both"/>
      </w:pPr>
    </w:p>
    <w:p w:rsidR="006C566E" w:rsidRPr="00706895" w:rsidRDefault="006C566E" w:rsidP="006C566E">
      <w:pPr>
        <w:jc w:val="both"/>
      </w:pPr>
    </w:p>
    <w:p w:rsidR="006C566E" w:rsidRPr="00706895" w:rsidRDefault="006C566E" w:rsidP="006C566E">
      <w:pPr>
        <w:jc w:val="both"/>
      </w:pPr>
      <w:r>
        <w:rPr>
          <w:noProof/>
        </w:rPr>
        <mc:AlternateContent>
          <mc:Choice Requires="wps">
            <w:drawing>
              <wp:anchor distT="0" distB="0" distL="114300" distR="114300" simplePos="0" relativeHeight="251663360" behindDoc="0" locked="0" layoutInCell="1" allowOverlap="1" wp14:anchorId="12A481AB" wp14:editId="0F5E6F31">
                <wp:simplePos x="0" y="0"/>
                <wp:positionH relativeFrom="column">
                  <wp:posOffset>1078230</wp:posOffset>
                </wp:positionH>
                <wp:positionV relativeFrom="paragraph">
                  <wp:posOffset>9525</wp:posOffset>
                </wp:positionV>
                <wp:extent cx="1835150" cy="408940"/>
                <wp:effectExtent l="19050" t="57150" r="12700" b="29210"/>
                <wp:wrapNone/>
                <wp:docPr id="2133108282" name="Łącznik prosty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35150" cy="40894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Łącznik prosty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9pt,.75pt" to="229.4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">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7D2A165D" wp14:editId="5D4D0A36">
                <wp:simplePos x="0" y="0"/>
                <wp:positionH relativeFrom="column">
                  <wp:posOffset>2183964</wp:posOffset>
                </wp:positionH>
                <wp:positionV relativeFrom="paragraph">
                  <wp:posOffset>43663</wp:posOffset>
                </wp:positionV>
                <wp:extent cx="730155" cy="204470"/>
                <wp:effectExtent l="38100" t="57150" r="13335" b="24130"/>
                <wp:wrapNone/>
                <wp:docPr id="1616507407" name="Łącznik prosty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0155" cy="20447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Łącznik prosty 29"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5pt,3.45pt" to="229.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">
                <v:stroke endarrow="block"/>
              </v:line>
            </w:pict>
          </mc:Fallback>
        </mc:AlternateContent>
      </w:r>
    </w:p>
    <w:p w:rsidR="006C566E" w:rsidRPr="00706895" w:rsidRDefault="006C566E" w:rsidP="006C566E">
      <w:pPr>
        <w:jc w:val="both"/>
      </w:pPr>
      <w:r>
        <w:rPr>
          <w:noProof/>
        </w:rPr>
        <mc:AlternateContent>
          <mc:Choice Requires="wps">
            <w:drawing>
              <wp:anchor distT="0" distB="0" distL="114300" distR="114300" simplePos="0" relativeHeight="251661312" behindDoc="0" locked="0" layoutInCell="1" allowOverlap="1" wp14:anchorId="35267B96" wp14:editId="2DF371B6">
                <wp:simplePos x="0" y="0"/>
                <wp:positionH relativeFrom="column">
                  <wp:posOffset>2911475</wp:posOffset>
                </wp:positionH>
                <wp:positionV relativeFrom="paragraph">
                  <wp:posOffset>12065</wp:posOffset>
                </wp:positionV>
                <wp:extent cx="1016000" cy="259080"/>
                <wp:effectExtent l="0" t="0" r="12700" b="26670"/>
                <wp:wrapNone/>
                <wp:docPr id="14221885"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259080"/>
                        </a:xfrm>
                        <a:prstGeom prst="rect">
                          <a:avLst/>
                        </a:prstGeom>
                        <a:solidFill>
                          <a:srgbClr val="FFFFFF"/>
                        </a:solidFill>
                        <a:ln w="9525">
                          <a:solidFill>
                            <a:srgbClr val="000000"/>
                          </a:solidFill>
                          <a:miter lim="800000"/>
                          <a:headEnd/>
                          <a:tailEnd/>
                        </a:ln>
                      </wps:spPr>
                      <wps:txbx>
                        <w:txbxContent>
                          <w:p w:rsidR="00C74E26" w:rsidRDefault="00C74E26" w:rsidP="006C566E">
                            <w:r>
                              <w:t>Uszczelniacz silikonowy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7" o:spid="_x0000_s1027" type="#_x0000_t202" style="position:absolute;left:0;text-align:left;margin-left:229.25pt;margin-top:.95pt;width:80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">
                <v:textbox>
                  <w:txbxContent>
                    <w:p w:rsidR="00C74E26" w:rsidRDefault="00C74E26" w:rsidP="006C566E">
                      <w:r>
                        <w:t>Uszczelniacz silikonowy</w:t>
                      </w:r>
                    </w:p>
                  </w:txbxContent>
                </v:textbox>
              </v:shape>
            </w:pict>
          </mc:Fallback>
        </mc:AlternateContent>
      </w:r>
    </w:p>
    <w:p w:rsidR="006C566E" w:rsidRPr="00706895" w:rsidRDefault="006C566E" w:rsidP="006C566E">
      <w:pPr>
        <w:jc w:val="both"/>
      </w:pPr>
    </w:p>
    <w:p w:rsidR="003048CB" w:rsidRPr="00706895" w:rsidRDefault="003048CB" w:rsidP="006C566E">
      <w:pPr>
        <w:jc w:val="both"/>
      </w:pPr>
    </w:p>
    <w:p w:rsidR="00257E0B" w:rsidRDefault="00257E0B" w:rsidP="00A24E32">
      <w:pPr>
        <w:rPr>
          <w:sz w:val="22"/>
          <w:szCs w:val="22"/>
        </w:rPr>
      </w:pPr>
    </w:p>
    <w:p w:rsidR="0035712B" w:rsidRPr="00536B25" w:rsidRDefault="0035712B" w:rsidP="00B2133E">
      <w:pPr>
        <w:numPr>
          <w:ilvl w:val="0"/>
          <w:numId w:val="70"/>
        </w:numPr>
        <w:spacing w:after="120"/>
        <w:ind w:left="426" w:hanging="426"/>
        <w:jc w:val="both"/>
        <w:rPr>
          <w:b/>
          <w:sz w:val="22"/>
          <w:szCs w:val="22"/>
        </w:rPr>
      </w:pPr>
      <w:r w:rsidRPr="00536B25">
        <w:rPr>
          <w:b/>
          <w:sz w:val="22"/>
          <w:szCs w:val="22"/>
        </w:rPr>
        <w:t>Wymagania prawne oraz wymagane parametry techniczno - użytkowe.</w:t>
      </w:r>
    </w:p>
    <w:p w:rsidR="00FD2D20" w:rsidRDefault="00FD2D20" w:rsidP="00B2133E">
      <w:pPr>
        <w:pStyle w:val="Akapitzlist"/>
        <w:numPr>
          <w:ilvl w:val="0"/>
          <w:numId w:val="79"/>
        </w:numPr>
        <w:jc w:val="both"/>
        <w:rPr>
          <w:sz w:val="22"/>
          <w:szCs w:val="22"/>
        </w:rPr>
      </w:pPr>
      <w:r w:rsidRPr="00FD2D20">
        <w:rPr>
          <w:sz w:val="22"/>
          <w:szCs w:val="22"/>
        </w:rPr>
        <w:t>Oferowany przedmiot zamówienia musi być fabrycznie nowy, konfekcjonowany pojedynczo.</w:t>
      </w:r>
    </w:p>
    <w:p w:rsidR="0035712B" w:rsidRPr="00FD2D20" w:rsidRDefault="00FD2D20" w:rsidP="00B2133E">
      <w:pPr>
        <w:pStyle w:val="Akapitzlist"/>
        <w:numPr>
          <w:ilvl w:val="0"/>
          <w:numId w:val="79"/>
        </w:numPr>
        <w:jc w:val="both"/>
        <w:rPr>
          <w:sz w:val="22"/>
          <w:szCs w:val="22"/>
        </w:rPr>
      </w:pPr>
      <w:r w:rsidRPr="00FD2D20">
        <w:rPr>
          <w:sz w:val="22"/>
          <w:szCs w:val="22"/>
        </w:rPr>
        <w:t>Każdy egzemplarz wyrobu musi być oznakowany zgodnie z obowiązującymi przepisami                         i wymaganiami normy PN-EN 149+A1. Oznakowanie musi umożliwiać i</w:t>
      </w:r>
      <w:r>
        <w:rPr>
          <w:sz w:val="22"/>
          <w:szCs w:val="22"/>
        </w:rPr>
        <w:t>dentyfikację wyrobu</w:t>
      </w:r>
      <w:r w:rsidRPr="00FD2D20">
        <w:rPr>
          <w:sz w:val="22"/>
          <w:szCs w:val="22"/>
        </w:rPr>
        <w:t xml:space="preserve"> i producenta i być trwałe w całym cyklu użytkowania wyrobu.</w:t>
      </w:r>
    </w:p>
    <w:p w:rsidR="0035712B" w:rsidRPr="00536B25" w:rsidRDefault="0035712B" w:rsidP="00357145">
      <w:pPr>
        <w:ind w:left="284" w:hanging="284"/>
        <w:jc w:val="both"/>
        <w:rPr>
          <w:sz w:val="22"/>
          <w:szCs w:val="22"/>
        </w:rPr>
      </w:pPr>
    </w:p>
    <w:p w:rsidR="0035712B" w:rsidRDefault="0035712B" w:rsidP="00B2133E">
      <w:pPr>
        <w:numPr>
          <w:ilvl w:val="0"/>
          <w:numId w:val="70"/>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 xml:space="preserve">do złożenia </w:t>
      </w:r>
      <w:r w:rsidR="00FD2D20">
        <w:rPr>
          <w:b/>
          <w:iCs/>
          <w:sz w:val="22"/>
          <w:szCs w:val="22"/>
        </w:rPr>
        <w:t xml:space="preserve">                                    </w:t>
      </w:r>
      <w:r w:rsidRPr="006A21CE">
        <w:rPr>
          <w:b/>
          <w:iCs/>
          <w:sz w:val="22"/>
          <w:szCs w:val="22"/>
        </w:rPr>
        <w:t>wraz z ofertą</w:t>
      </w:r>
      <w:r w:rsidR="00E65218" w:rsidRPr="00E65218">
        <w:rPr>
          <w:b/>
          <w:sz w:val="22"/>
          <w:szCs w:val="22"/>
        </w:rPr>
        <w:t>.</w:t>
      </w:r>
    </w:p>
    <w:p w:rsidR="0035712B" w:rsidRPr="00536B25" w:rsidRDefault="0035712B" w:rsidP="00357145">
      <w:pPr>
        <w:ind w:left="426"/>
        <w:jc w:val="both"/>
        <w:rPr>
          <w:b/>
          <w:i/>
          <w:sz w:val="22"/>
          <w:szCs w:val="22"/>
        </w:rPr>
      </w:pPr>
    </w:p>
    <w:p w:rsidR="00756134" w:rsidRPr="00756134" w:rsidRDefault="00756134" w:rsidP="00B2133E">
      <w:pPr>
        <w:numPr>
          <w:ilvl w:val="0"/>
          <w:numId w:val="80"/>
        </w:numPr>
        <w:spacing w:after="120"/>
        <w:jc w:val="both"/>
        <w:rPr>
          <w:sz w:val="24"/>
          <w:szCs w:val="22"/>
        </w:rPr>
      </w:pPr>
      <w:r w:rsidRPr="00756134">
        <w:rPr>
          <w:b/>
          <w:sz w:val="22"/>
          <w:szCs w:val="22"/>
        </w:rPr>
        <w:t>Wykaz parametrów techniczno – użytkowych</w:t>
      </w:r>
      <w:r w:rsidRPr="00756134">
        <w:rPr>
          <w:sz w:val="22"/>
          <w:szCs w:val="22"/>
        </w:rPr>
        <w:t xml:space="preserve"> oferowanego przedmiotu zamówienia, spełnienia wymagań prawnych oraz wykaz załączonych dokumentów potwierdzających spełnianie przez oferowane dostawy wymagań określonych przez Zamawiającego – zgodnie               z Załącznikiem nr 3 SWZ.</w:t>
      </w:r>
    </w:p>
    <w:p w:rsidR="00756134" w:rsidRPr="00756134" w:rsidRDefault="00756134" w:rsidP="00B2133E">
      <w:pPr>
        <w:numPr>
          <w:ilvl w:val="0"/>
          <w:numId w:val="80"/>
        </w:numPr>
        <w:spacing w:after="120"/>
        <w:ind w:left="654"/>
        <w:jc w:val="both"/>
        <w:rPr>
          <w:b/>
          <w:sz w:val="22"/>
          <w:szCs w:val="22"/>
        </w:rPr>
      </w:pPr>
      <w:r w:rsidRPr="00756134">
        <w:rPr>
          <w:b/>
          <w:iCs/>
          <w:sz w:val="22"/>
          <w:szCs w:val="22"/>
        </w:rPr>
        <w:t>Wzory materiałów będących przedmiotem oferty</w:t>
      </w:r>
      <w:r w:rsidRPr="00756134">
        <w:rPr>
          <w:i/>
          <w:iCs/>
          <w:sz w:val="22"/>
          <w:szCs w:val="22"/>
        </w:rPr>
        <w:t>.</w:t>
      </w:r>
    </w:p>
    <w:p w:rsidR="00756134" w:rsidRPr="00756134" w:rsidRDefault="00756134" w:rsidP="003048CB">
      <w:pPr>
        <w:tabs>
          <w:tab w:val="num" w:pos="-4111"/>
        </w:tabs>
        <w:spacing w:after="120"/>
        <w:ind w:left="709"/>
        <w:jc w:val="both"/>
        <w:rPr>
          <w:b/>
          <w:sz w:val="22"/>
          <w:szCs w:val="22"/>
        </w:rPr>
      </w:pPr>
      <w:r w:rsidRPr="00756134">
        <w:rPr>
          <w:b/>
          <w:sz w:val="22"/>
          <w:szCs w:val="22"/>
        </w:rPr>
        <w:t>Wzory materiałów do dnia otwarcia ofert należy przesłać na adres: Polska Grupa Górnicza S.A., 40-467 Katowice,</w:t>
      </w:r>
      <w:r w:rsidRPr="00756134">
        <w:rPr>
          <w:b/>
          <w:bCs/>
          <w:sz w:val="22"/>
          <w:szCs w:val="22"/>
        </w:rPr>
        <w:t xml:space="preserve"> </w:t>
      </w:r>
      <w:r w:rsidRPr="00756134">
        <w:rPr>
          <w:b/>
          <w:sz w:val="22"/>
          <w:szCs w:val="22"/>
        </w:rPr>
        <w:t>ul. Karolinki 1,</w:t>
      </w:r>
      <w:r w:rsidRPr="00756134">
        <w:rPr>
          <w:b/>
          <w:bCs/>
          <w:sz w:val="22"/>
          <w:szCs w:val="22"/>
        </w:rPr>
        <w:t xml:space="preserve"> </w:t>
      </w:r>
      <w:r w:rsidRPr="00756134">
        <w:rPr>
          <w:b/>
          <w:sz w:val="22"/>
          <w:szCs w:val="22"/>
        </w:rPr>
        <w:t>I piętro pokój 115.</w:t>
      </w:r>
    </w:p>
    <w:p w:rsidR="00756134" w:rsidRPr="00756134" w:rsidRDefault="00756134" w:rsidP="003048CB">
      <w:pPr>
        <w:tabs>
          <w:tab w:val="num" w:pos="-4111"/>
        </w:tabs>
        <w:spacing w:after="120"/>
        <w:ind w:left="709"/>
        <w:jc w:val="both"/>
        <w:rPr>
          <w:b/>
          <w:spacing w:val="-1"/>
          <w:sz w:val="22"/>
          <w:szCs w:val="22"/>
        </w:rPr>
      </w:pPr>
      <w:r w:rsidRPr="00756134">
        <w:rPr>
          <w:iCs/>
          <w:sz w:val="22"/>
          <w:szCs w:val="22"/>
        </w:rPr>
        <w:t xml:space="preserve">Na opakowaniu należy umieścić </w:t>
      </w:r>
      <w:r w:rsidRPr="00756134">
        <w:rPr>
          <w:b/>
          <w:iCs/>
          <w:sz w:val="22"/>
          <w:szCs w:val="22"/>
        </w:rPr>
        <w:t>nazwę wykonawcy, oznaczenie sprawy, numer zadania oraz temat postępowania:</w:t>
      </w:r>
    </w:p>
    <w:p w:rsidR="00756134" w:rsidRPr="00756134" w:rsidRDefault="00756134" w:rsidP="003048CB">
      <w:pPr>
        <w:tabs>
          <w:tab w:val="num" w:pos="-3402"/>
        </w:tabs>
        <w:spacing w:after="120"/>
        <w:ind w:left="690"/>
        <w:jc w:val="both"/>
        <w:rPr>
          <w:b/>
          <w:sz w:val="22"/>
          <w:szCs w:val="22"/>
        </w:rPr>
      </w:pPr>
      <w:r w:rsidRPr="00756134">
        <w:rPr>
          <w:b/>
          <w:sz w:val="22"/>
          <w:szCs w:val="22"/>
        </w:rPr>
        <w:t>„Dostawa półmasek filtrujących dla Oddziałów Polskiej Grupy Górniczej S.A.”</w:t>
      </w:r>
    </w:p>
    <w:p w:rsidR="00756134" w:rsidRPr="00756134" w:rsidRDefault="00756134" w:rsidP="003048CB">
      <w:pPr>
        <w:ind w:left="472" w:firstLine="284"/>
        <w:jc w:val="both"/>
        <w:rPr>
          <w:sz w:val="22"/>
          <w:szCs w:val="22"/>
        </w:rPr>
      </w:pPr>
      <w:r w:rsidRPr="00756134">
        <w:rPr>
          <w:sz w:val="22"/>
          <w:szCs w:val="22"/>
        </w:rPr>
        <w:t>a)  wzory winny być opakowane i trwale oznaczone przez producenta,</w:t>
      </w:r>
    </w:p>
    <w:p w:rsidR="00756134" w:rsidRPr="00756134" w:rsidRDefault="00756134" w:rsidP="003048CB">
      <w:pPr>
        <w:ind w:left="1039" w:hanging="283"/>
        <w:jc w:val="both"/>
        <w:rPr>
          <w:sz w:val="22"/>
          <w:szCs w:val="22"/>
        </w:rPr>
      </w:pPr>
      <w:r w:rsidRPr="00756134">
        <w:rPr>
          <w:sz w:val="22"/>
          <w:szCs w:val="22"/>
        </w:rPr>
        <w:t>b)</w:t>
      </w:r>
      <w:r w:rsidRPr="00756134">
        <w:rPr>
          <w:sz w:val="22"/>
          <w:szCs w:val="22"/>
        </w:rPr>
        <w:tab/>
        <w:t xml:space="preserve">wzory Wykonawcy, którego oferta została uznana za najkorzystniejszą, nie podlegają zwrotowi. </w:t>
      </w:r>
    </w:p>
    <w:p w:rsidR="00756134" w:rsidRPr="00756134" w:rsidRDefault="00756134" w:rsidP="003048CB">
      <w:pPr>
        <w:ind w:left="1039" w:hanging="283"/>
        <w:jc w:val="both"/>
        <w:rPr>
          <w:sz w:val="22"/>
          <w:szCs w:val="22"/>
        </w:rPr>
      </w:pPr>
      <w:r w:rsidRPr="00756134">
        <w:rPr>
          <w:sz w:val="22"/>
          <w:szCs w:val="22"/>
        </w:rPr>
        <w:t>c)</w:t>
      </w:r>
      <w:r w:rsidRPr="00756134">
        <w:rPr>
          <w:sz w:val="22"/>
          <w:szCs w:val="22"/>
        </w:rPr>
        <w:tab/>
        <w:t>wzory wyrobów, które zostały użyte jako dowód w postępowaniu odwoławczym nie podlegają zwrotowi.</w:t>
      </w:r>
    </w:p>
    <w:p w:rsidR="00756134" w:rsidRPr="00756134" w:rsidRDefault="00756134" w:rsidP="003048CB">
      <w:pPr>
        <w:ind w:left="1039" w:hanging="283"/>
        <w:jc w:val="both"/>
        <w:rPr>
          <w:sz w:val="22"/>
          <w:szCs w:val="22"/>
        </w:rPr>
      </w:pPr>
      <w:r w:rsidRPr="00756134">
        <w:rPr>
          <w:sz w:val="22"/>
          <w:szCs w:val="22"/>
        </w:rPr>
        <w:t>d)</w:t>
      </w:r>
      <w:r w:rsidRPr="00756134">
        <w:rPr>
          <w:sz w:val="22"/>
          <w:szCs w:val="22"/>
        </w:rPr>
        <w:tab/>
        <w:t>Zamawiający zastrzega sobie prawo do przeprowadzenia badań przedstawionych wzorów w jednostce notyfikowanej, w celu sprawdzenia zgodności ww. wzorów z wydanym certyfikatem i wymaganiami Zamawiającego.</w:t>
      </w:r>
    </w:p>
    <w:p w:rsidR="00756134" w:rsidRPr="00756134" w:rsidRDefault="00756134" w:rsidP="003048CB">
      <w:pPr>
        <w:ind w:left="1039" w:hanging="283"/>
        <w:jc w:val="both"/>
        <w:rPr>
          <w:sz w:val="22"/>
          <w:szCs w:val="22"/>
        </w:rPr>
      </w:pPr>
      <w:r w:rsidRPr="00756134">
        <w:rPr>
          <w:sz w:val="22"/>
          <w:szCs w:val="22"/>
        </w:rPr>
        <w:t>e)</w:t>
      </w:r>
      <w:r w:rsidRPr="00756134">
        <w:rPr>
          <w:sz w:val="22"/>
          <w:szCs w:val="22"/>
        </w:rPr>
        <w:tab/>
        <w:t>Zamawiający zastrzega sobie prawo porównania dostaw ze wzorem asortymentu oferty najkorzystniejszej.</w:t>
      </w:r>
    </w:p>
    <w:p w:rsidR="00756134" w:rsidRPr="00756134" w:rsidRDefault="00756134" w:rsidP="003048CB">
      <w:pPr>
        <w:spacing w:after="120"/>
        <w:ind w:left="1039" w:hanging="283"/>
        <w:jc w:val="both"/>
        <w:rPr>
          <w:sz w:val="22"/>
          <w:szCs w:val="22"/>
        </w:rPr>
      </w:pPr>
      <w:r w:rsidRPr="00756134">
        <w:rPr>
          <w:sz w:val="22"/>
          <w:szCs w:val="22"/>
        </w:rPr>
        <w:t>f)</w:t>
      </w:r>
      <w:r w:rsidRPr="00756134">
        <w:rPr>
          <w:sz w:val="22"/>
          <w:szCs w:val="22"/>
        </w:rPr>
        <w:tab/>
        <w:t>Wykonawca, którego oferta nie została uznana za najkorzystniejszą zobowiązany jest do odebrania wzorów w terminie do 30 dni od daty powiadomienia o wyniku przetargu; po upływie tego terminu wzory nie podlegają zwrotowi.</w:t>
      </w:r>
    </w:p>
    <w:p w:rsidR="00756134" w:rsidRPr="00756134" w:rsidRDefault="00756134" w:rsidP="00B2133E">
      <w:pPr>
        <w:numPr>
          <w:ilvl w:val="0"/>
          <w:numId w:val="80"/>
        </w:numPr>
        <w:ind w:left="568" w:hanging="284"/>
        <w:jc w:val="both"/>
        <w:rPr>
          <w:sz w:val="22"/>
          <w:szCs w:val="22"/>
          <w:lang w:eastAsia="en-US"/>
        </w:rPr>
      </w:pPr>
      <w:r w:rsidRPr="00756134">
        <w:rPr>
          <w:b/>
          <w:sz w:val="22"/>
          <w:szCs w:val="22"/>
          <w:lang w:eastAsia="en-US"/>
        </w:rPr>
        <w:t>Deklaracja zgodności UE</w:t>
      </w:r>
      <w:r w:rsidRPr="00756134">
        <w:rPr>
          <w:sz w:val="22"/>
          <w:szCs w:val="22"/>
          <w:lang w:eastAsia="en-US"/>
        </w:rPr>
        <w:t xml:space="preserve"> wystawiona przez podmioty wymienione </w:t>
      </w:r>
      <w:r w:rsidRPr="00756134">
        <w:rPr>
          <w:sz w:val="22"/>
          <w:szCs w:val="22"/>
        </w:rPr>
        <w:t>w Rozporządzeniu</w:t>
      </w:r>
      <w:r w:rsidRPr="00756134">
        <w:rPr>
          <w:b/>
          <w:bCs/>
          <w:sz w:val="22"/>
          <w:szCs w:val="22"/>
        </w:rPr>
        <w:t xml:space="preserve"> </w:t>
      </w:r>
      <w:r w:rsidRPr="00756134">
        <w:rPr>
          <w:sz w:val="22"/>
          <w:szCs w:val="22"/>
        </w:rPr>
        <w:t>Parlamentu Europejskiego i Rady (UE) 2016/425 z dnia 9 marca 2016 r. w sprawie środków ochrony indywidulnej, potwierdzająca spełnienie</w:t>
      </w:r>
      <w:r w:rsidRPr="00756134">
        <w:rPr>
          <w:sz w:val="22"/>
          <w:szCs w:val="22"/>
          <w:lang w:eastAsia="en-US"/>
        </w:rPr>
        <w:t>:</w:t>
      </w:r>
    </w:p>
    <w:p w:rsidR="00756134" w:rsidRPr="00756134" w:rsidRDefault="00756134" w:rsidP="00B2133E">
      <w:pPr>
        <w:numPr>
          <w:ilvl w:val="0"/>
          <w:numId w:val="82"/>
        </w:numPr>
        <w:autoSpaceDE w:val="0"/>
        <w:autoSpaceDN w:val="0"/>
        <w:adjustRightInd w:val="0"/>
        <w:contextualSpacing/>
        <w:jc w:val="both"/>
        <w:rPr>
          <w:sz w:val="22"/>
          <w:szCs w:val="22"/>
          <w:lang w:eastAsia="en-US"/>
        </w:rPr>
      </w:pPr>
      <w:r w:rsidRPr="00756134">
        <w:rPr>
          <w:sz w:val="22"/>
          <w:szCs w:val="22"/>
          <w:lang w:eastAsia="en-US"/>
        </w:rPr>
        <w:t>zasadniczych wymagań dotyczących zdrowia i bezpieczeństwa, o których mowa                             w załączniku II do tego Rozporządzenia;</w:t>
      </w:r>
    </w:p>
    <w:p w:rsidR="00756134" w:rsidRPr="00756134" w:rsidRDefault="00756134" w:rsidP="00B2133E">
      <w:pPr>
        <w:numPr>
          <w:ilvl w:val="0"/>
          <w:numId w:val="82"/>
        </w:numPr>
        <w:autoSpaceDE w:val="0"/>
        <w:autoSpaceDN w:val="0"/>
        <w:adjustRightInd w:val="0"/>
        <w:spacing w:after="120"/>
        <w:contextualSpacing/>
        <w:jc w:val="both"/>
        <w:rPr>
          <w:sz w:val="22"/>
          <w:szCs w:val="22"/>
          <w:lang w:eastAsia="en-US"/>
        </w:rPr>
      </w:pPr>
      <w:r w:rsidRPr="00756134">
        <w:rPr>
          <w:sz w:val="22"/>
          <w:szCs w:val="22"/>
          <w:lang w:eastAsia="en-US"/>
        </w:rPr>
        <w:t>wymagań odpowiednich norm (PN-EN 149).</w:t>
      </w:r>
    </w:p>
    <w:p w:rsidR="00756134" w:rsidRPr="00756134" w:rsidRDefault="00756134" w:rsidP="00B2133E">
      <w:pPr>
        <w:numPr>
          <w:ilvl w:val="0"/>
          <w:numId w:val="80"/>
        </w:numPr>
        <w:tabs>
          <w:tab w:val="num" w:pos="567"/>
        </w:tabs>
        <w:autoSpaceDE w:val="0"/>
        <w:autoSpaceDN w:val="0"/>
        <w:adjustRightInd w:val="0"/>
        <w:ind w:left="567" w:hanging="283"/>
        <w:contextualSpacing/>
        <w:jc w:val="both"/>
        <w:rPr>
          <w:sz w:val="22"/>
          <w:szCs w:val="22"/>
          <w:lang w:eastAsia="en-US"/>
        </w:rPr>
      </w:pPr>
      <w:r w:rsidRPr="00756134">
        <w:rPr>
          <w:b/>
          <w:spacing w:val="-1"/>
          <w:sz w:val="22"/>
          <w:szCs w:val="22"/>
        </w:rPr>
        <w:lastRenderedPageBreak/>
        <w:t xml:space="preserve">Oświadczenie </w:t>
      </w:r>
      <w:r w:rsidRPr="00756134">
        <w:rPr>
          <w:spacing w:val="-1"/>
          <w:sz w:val="22"/>
          <w:szCs w:val="22"/>
        </w:rPr>
        <w:t xml:space="preserve">o spełnieniu </w:t>
      </w:r>
      <w:r w:rsidRPr="00756134">
        <w:rPr>
          <w:sz w:val="22"/>
          <w:szCs w:val="22"/>
          <w:lang w:eastAsia="en-US"/>
        </w:rPr>
        <w:t>wymagań zawartych w § 221 Rozporządzenia Ministra Energii z dnia 23 listopada 2016 r. w sprawie szczegółowych wymagań dotyczących prowadzenia ruchu podziemnych zakładów górniczych (Dz.U.2017.1118). „Niedopuszczalne jest stosowanie                    w atmosferze zagrożonej wybuchem środków ochrony indywidualnej oraz odzieży i obuwia roboczego mogących:</w:t>
      </w:r>
    </w:p>
    <w:p w:rsidR="00756134" w:rsidRPr="00756134" w:rsidRDefault="00756134" w:rsidP="00B2133E">
      <w:pPr>
        <w:numPr>
          <w:ilvl w:val="0"/>
          <w:numId w:val="81"/>
        </w:numPr>
        <w:autoSpaceDE w:val="0"/>
        <w:autoSpaceDN w:val="0"/>
        <w:adjustRightInd w:val="0"/>
        <w:contextualSpacing/>
        <w:jc w:val="both"/>
        <w:rPr>
          <w:sz w:val="22"/>
          <w:szCs w:val="22"/>
          <w:lang w:eastAsia="en-US"/>
        </w:rPr>
      </w:pPr>
      <w:r w:rsidRPr="00756134">
        <w:rPr>
          <w:sz w:val="22"/>
          <w:szCs w:val="22"/>
          <w:lang w:eastAsia="en-US"/>
        </w:rPr>
        <w:t>być źródłem iskry lub łuku elektrycznego, spowodowanych elektrycznością statyczną lub uderzeniem,</w:t>
      </w:r>
    </w:p>
    <w:p w:rsidR="00756134" w:rsidRPr="00756134" w:rsidRDefault="00756134" w:rsidP="00B2133E">
      <w:pPr>
        <w:numPr>
          <w:ilvl w:val="0"/>
          <w:numId w:val="81"/>
        </w:numPr>
        <w:autoSpaceDE w:val="0"/>
        <w:autoSpaceDN w:val="0"/>
        <w:adjustRightInd w:val="0"/>
        <w:spacing w:after="120"/>
        <w:contextualSpacing/>
        <w:jc w:val="both"/>
        <w:rPr>
          <w:sz w:val="22"/>
          <w:szCs w:val="22"/>
          <w:lang w:eastAsia="en-US"/>
        </w:rPr>
      </w:pPr>
      <w:r w:rsidRPr="00756134">
        <w:rPr>
          <w:sz w:val="22"/>
          <w:szCs w:val="22"/>
          <w:lang w:eastAsia="en-US"/>
        </w:rPr>
        <w:t>spowodować zapłon mieszaniny wybuchowej;</w:t>
      </w:r>
    </w:p>
    <w:p w:rsidR="00756134" w:rsidRPr="00756134" w:rsidRDefault="00756134" w:rsidP="00B2133E">
      <w:pPr>
        <w:numPr>
          <w:ilvl w:val="0"/>
          <w:numId w:val="80"/>
        </w:numPr>
        <w:spacing w:after="120"/>
        <w:ind w:left="567" w:hanging="283"/>
        <w:jc w:val="both"/>
        <w:rPr>
          <w:spacing w:val="-1"/>
          <w:sz w:val="22"/>
          <w:szCs w:val="22"/>
        </w:rPr>
      </w:pPr>
      <w:r w:rsidRPr="00756134">
        <w:rPr>
          <w:b/>
          <w:spacing w:val="-1"/>
          <w:sz w:val="22"/>
          <w:szCs w:val="22"/>
        </w:rPr>
        <w:t>Ocena z przeprowadzonych badań</w:t>
      </w:r>
      <w:r w:rsidRPr="00756134">
        <w:rPr>
          <w:spacing w:val="-1"/>
          <w:sz w:val="22"/>
          <w:szCs w:val="22"/>
        </w:rPr>
        <w:t xml:space="preserve"> stwierdzająca możliwość stosowania wyrobu w środowisku pracy górniczej, wydana przez właściwą jednostkę </w:t>
      </w:r>
      <w:r w:rsidRPr="00756134">
        <w:rPr>
          <w:sz w:val="22"/>
          <w:szCs w:val="22"/>
          <w:lang w:eastAsia="en-US"/>
        </w:rPr>
        <w:t>akredytowaną lub notyfikowaną w zakresie badań elektrostatycznych</w:t>
      </w:r>
      <w:r w:rsidRPr="00756134">
        <w:rPr>
          <w:sz w:val="22"/>
          <w:szCs w:val="22"/>
        </w:rPr>
        <w:t>.</w:t>
      </w:r>
    </w:p>
    <w:p w:rsidR="00756134" w:rsidRPr="00756134" w:rsidRDefault="00756134" w:rsidP="00B2133E">
      <w:pPr>
        <w:numPr>
          <w:ilvl w:val="0"/>
          <w:numId w:val="80"/>
        </w:numPr>
        <w:spacing w:after="120"/>
        <w:ind w:left="567" w:hanging="283"/>
        <w:jc w:val="both"/>
        <w:rPr>
          <w:sz w:val="22"/>
          <w:szCs w:val="22"/>
        </w:rPr>
      </w:pPr>
      <w:r w:rsidRPr="00756134">
        <w:rPr>
          <w:b/>
          <w:sz w:val="22"/>
          <w:szCs w:val="22"/>
        </w:rPr>
        <w:t>Dokument</w:t>
      </w:r>
      <w:r w:rsidRPr="00756134">
        <w:rPr>
          <w:sz w:val="22"/>
          <w:szCs w:val="22"/>
        </w:rPr>
        <w:t xml:space="preserve"> wydany przez jednostkę akredytowaną w państwach UE w zakresie badań materiałów/substancji z których wykonany został wyrób, potwierdzający ich nieszkodliwość dla zdrowia.</w:t>
      </w:r>
    </w:p>
    <w:p w:rsidR="00756134" w:rsidRPr="00756134" w:rsidRDefault="00756134" w:rsidP="00B2133E">
      <w:pPr>
        <w:numPr>
          <w:ilvl w:val="0"/>
          <w:numId w:val="80"/>
        </w:numPr>
        <w:spacing w:after="120"/>
        <w:ind w:left="567" w:hanging="283"/>
        <w:jc w:val="both"/>
        <w:rPr>
          <w:spacing w:val="-1"/>
          <w:sz w:val="22"/>
          <w:szCs w:val="22"/>
        </w:rPr>
      </w:pPr>
      <w:r w:rsidRPr="00756134">
        <w:rPr>
          <w:b/>
          <w:spacing w:val="-1"/>
          <w:sz w:val="22"/>
          <w:szCs w:val="22"/>
        </w:rPr>
        <w:t>Aktualna</w:t>
      </w:r>
      <w:r w:rsidRPr="00756134">
        <w:rPr>
          <w:spacing w:val="-1"/>
          <w:sz w:val="22"/>
          <w:szCs w:val="22"/>
        </w:rPr>
        <w:t xml:space="preserve">, </w:t>
      </w:r>
      <w:r w:rsidRPr="00756134">
        <w:rPr>
          <w:b/>
          <w:spacing w:val="-1"/>
          <w:sz w:val="22"/>
          <w:szCs w:val="22"/>
        </w:rPr>
        <w:t>uzyskana w okresie obowiązywania certyfikatu pozytywna ocena badań eksploatacyjnych</w:t>
      </w:r>
      <w:r w:rsidRPr="00756134">
        <w:rPr>
          <w:spacing w:val="-1"/>
          <w:sz w:val="22"/>
          <w:szCs w:val="22"/>
        </w:rPr>
        <w:t xml:space="preserve"> przeprowadzonych w warunkach rzeczywistych (w miejscach eksploatacji, gdzie zapylenie powietrza odpowiada klasie ochronnej półmaski, w kopalniach wskazanych jednostce uprawnionej przez Biuro BHP Polskiej Grupy Górniczej S.A.) wraz ze sprawozdaniem z badań będących podstawą do uzyskania oceny przydatności użytkowej, wydana przez jednostkę uprawnioną.</w:t>
      </w:r>
    </w:p>
    <w:p w:rsidR="00756134" w:rsidRPr="00756134" w:rsidRDefault="00756134" w:rsidP="003048CB">
      <w:pPr>
        <w:spacing w:after="120"/>
        <w:ind w:left="567" w:hanging="283"/>
        <w:jc w:val="both"/>
        <w:rPr>
          <w:spacing w:val="-1"/>
          <w:sz w:val="22"/>
          <w:szCs w:val="22"/>
        </w:rPr>
      </w:pPr>
      <w:r w:rsidRPr="00756134">
        <w:rPr>
          <w:b/>
          <w:spacing w:val="-1"/>
          <w:sz w:val="22"/>
          <w:szCs w:val="22"/>
        </w:rPr>
        <w:tab/>
        <w:t>Procedura badań zastała opisana w Załączniku nr 1 Katalogu opisowo-rysunkowego środków ochrony indywidualnej i wyposażenia pracownika, dostępnym na stronie internetowej Zamawiającego pod adresem</w:t>
      </w:r>
      <w:r w:rsidRPr="00756134">
        <w:rPr>
          <w:spacing w:val="-1"/>
          <w:sz w:val="22"/>
          <w:szCs w:val="22"/>
        </w:rPr>
        <w:t xml:space="preserve"> </w:t>
      </w:r>
      <w:hyperlink r:id="rId25" w:history="1">
        <w:r w:rsidRPr="00756134">
          <w:rPr>
            <w:spacing w:val="-1"/>
            <w:sz w:val="22"/>
            <w:szCs w:val="22"/>
            <w:u w:val="single"/>
          </w:rPr>
          <w:t>http://pgg.pl/dostawcy/przetargi</w:t>
        </w:r>
      </w:hyperlink>
      <w:r w:rsidRPr="00756134">
        <w:rPr>
          <w:spacing w:val="-1"/>
          <w:sz w:val="22"/>
          <w:szCs w:val="22"/>
        </w:rPr>
        <w:t xml:space="preserve"> </w:t>
      </w:r>
      <w:r w:rsidRPr="00756134">
        <w:rPr>
          <w:b/>
          <w:sz w:val="22"/>
          <w:szCs w:val="22"/>
          <w:lang w:eastAsia="en-US"/>
        </w:rPr>
        <w:t>Wzór ankiety zawarty jest w załączniku do niniejszego Katalogu.</w:t>
      </w:r>
    </w:p>
    <w:p w:rsidR="00756134" w:rsidRPr="00756134" w:rsidRDefault="00756134" w:rsidP="00B2133E">
      <w:pPr>
        <w:numPr>
          <w:ilvl w:val="0"/>
          <w:numId w:val="80"/>
        </w:numPr>
        <w:spacing w:after="120"/>
        <w:ind w:left="567" w:hanging="283"/>
        <w:jc w:val="both"/>
        <w:rPr>
          <w:spacing w:val="-1"/>
          <w:sz w:val="22"/>
          <w:szCs w:val="22"/>
        </w:rPr>
      </w:pPr>
      <w:r w:rsidRPr="00756134">
        <w:rPr>
          <w:b/>
          <w:sz w:val="22"/>
          <w:szCs w:val="22"/>
          <w:lang w:eastAsia="en-US"/>
        </w:rPr>
        <w:t>Certyfikat badania typu UE</w:t>
      </w:r>
      <w:r w:rsidRPr="00756134">
        <w:rPr>
          <w:sz w:val="22"/>
          <w:szCs w:val="22"/>
          <w:lang w:eastAsia="en-US"/>
        </w:rPr>
        <w:t xml:space="preserve"> wraz ze sprawozdaniem z oceny (jeśli stanowi ono integralną część certyfikatu, co wynika z zapisów w nim zawartych), wydany przez </w:t>
      </w:r>
      <w:r w:rsidRPr="00756134">
        <w:rPr>
          <w:b/>
          <w:sz w:val="22"/>
          <w:szCs w:val="22"/>
          <w:lang w:eastAsia="en-US"/>
        </w:rPr>
        <w:t>jednostkę notyfikowaną.</w:t>
      </w:r>
    </w:p>
    <w:p w:rsidR="00756134" w:rsidRPr="00756134" w:rsidRDefault="00756134" w:rsidP="00B2133E">
      <w:pPr>
        <w:numPr>
          <w:ilvl w:val="0"/>
          <w:numId w:val="80"/>
        </w:numPr>
        <w:spacing w:after="120"/>
        <w:ind w:left="567" w:hanging="283"/>
        <w:jc w:val="both"/>
        <w:rPr>
          <w:spacing w:val="-1"/>
          <w:sz w:val="22"/>
          <w:szCs w:val="22"/>
        </w:rPr>
      </w:pPr>
      <w:r w:rsidRPr="00756134">
        <w:rPr>
          <w:b/>
          <w:sz w:val="22"/>
          <w:szCs w:val="22"/>
          <w:lang w:eastAsia="en-US"/>
        </w:rPr>
        <w:t>Sprawozdanie z badań</w:t>
      </w:r>
      <w:r w:rsidRPr="00756134">
        <w:rPr>
          <w:sz w:val="22"/>
          <w:szCs w:val="22"/>
          <w:lang w:eastAsia="en-US"/>
        </w:rPr>
        <w:t xml:space="preserve">, przeprowadzonych przez jednostkę </w:t>
      </w:r>
      <w:r w:rsidRPr="00756134">
        <w:rPr>
          <w:b/>
          <w:sz w:val="22"/>
          <w:szCs w:val="22"/>
          <w:lang w:eastAsia="en-US"/>
        </w:rPr>
        <w:t>notyfikowaną</w:t>
      </w:r>
      <w:r w:rsidRPr="00756134">
        <w:rPr>
          <w:sz w:val="22"/>
          <w:szCs w:val="22"/>
          <w:lang w:eastAsia="en-US"/>
        </w:rPr>
        <w:t xml:space="preserve"> w ramach kontroli produktu, w okresie ostatnich </w:t>
      </w:r>
      <w:r w:rsidRPr="00756134">
        <w:rPr>
          <w:b/>
          <w:i/>
          <w:sz w:val="22"/>
          <w:szCs w:val="22"/>
          <w:lang w:eastAsia="en-US"/>
        </w:rPr>
        <w:t>12 miesięcy</w:t>
      </w:r>
      <w:r w:rsidRPr="00756134">
        <w:rPr>
          <w:sz w:val="22"/>
          <w:szCs w:val="22"/>
          <w:lang w:eastAsia="en-US"/>
        </w:rPr>
        <w:t>**</w:t>
      </w:r>
    </w:p>
    <w:p w:rsidR="00756134" w:rsidRPr="00756134" w:rsidRDefault="00756134" w:rsidP="00B2133E">
      <w:pPr>
        <w:numPr>
          <w:ilvl w:val="0"/>
          <w:numId w:val="80"/>
        </w:numPr>
        <w:ind w:left="567" w:hanging="283"/>
        <w:jc w:val="both"/>
        <w:rPr>
          <w:spacing w:val="-1"/>
          <w:sz w:val="22"/>
          <w:szCs w:val="22"/>
        </w:rPr>
      </w:pPr>
      <w:r w:rsidRPr="00756134">
        <w:rPr>
          <w:b/>
          <w:iCs/>
          <w:sz w:val="22"/>
          <w:szCs w:val="22"/>
        </w:rPr>
        <w:t>Instrukcja użytkowania</w:t>
      </w:r>
      <w:r w:rsidRPr="00756134">
        <w:rPr>
          <w:spacing w:val="-1"/>
          <w:sz w:val="22"/>
          <w:szCs w:val="22"/>
        </w:rPr>
        <w:t>.</w:t>
      </w:r>
    </w:p>
    <w:p w:rsidR="00756134" w:rsidRPr="00756134" w:rsidRDefault="00756134" w:rsidP="00756134">
      <w:pPr>
        <w:ind w:left="426"/>
        <w:jc w:val="both"/>
        <w:rPr>
          <w:i/>
          <w:sz w:val="22"/>
          <w:szCs w:val="22"/>
        </w:rPr>
      </w:pPr>
    </w:p>
    <w:p w:rsidR="00756134" w:rsidRPr="00756134" w:rsidRDefault="00756134" w:rsidP="00756134">
      <w:pPr>
        <w:ind w:left="426"/>
        <w:jc w:val="both"/>
        <w:rPr>
          <w:i/>
          <w:sz w:val="22"/>
          <w:szCs w:val="22"/>
        </w:rPr>
      </w:pPr>
      <w:r w:rsidRPr="00756134">
        <w:rPr>
          <w:i/>
          <w:sz w:val="22"/>
          <w:szCs w:val="22"/>
        </w:rPr>
        <w:t>* dotyczy ŚOI II i III Kategorii</w:t>
      </w:r>
    </w:p>
    <w:p w:rsidR="00756134" w:rsidRPr="00756134" w:rsidRDefault="00756134" w:rsidP="00756134">
      <w:pPr>
        <w:ind w:left="426"/>
        <w:jc w:val="both"/>
        <w:rPr>
          <w:i/>
          <w:sz w:val="22"/>
          <w:szCs w:val="22"/>
        </w:rPr>
      </w:pPr>
      <w:r w:rsidRPr="00756134">
        <w:rPr>
          <w:i/>
          <w:sz w:val="22"/>
          <w:szCs w:val="22"/>
        </w:rPr>
        <w:t>** dotyczy ŚOI  III Kategorii</w:t>
      </w:r>
    </w:p>
    <w:p w:rsidR="0035712B" w:rsidRDefault="0035712B" w:rsidP="00357145">
      <w:pPr>
        <w:ind w:left="426"/>
        <w:jc w:val="both"/>
        <w:rPr>
          <w:i/>
          <w:color w:val="FF0000"/>
          <w:sz w:val="22"/>
          <w:szCs w:val="22"/>
        </w:rPr>
      </w:pPr>
    </w:p>
    <w:p w:rsidR="0035712B" w:rsidRPr="006C6775" w:rsidRDefault="0035712B" w:rsidP="00357145">
      <w:pPr>
        <w:ind w:left="426"/>
        <w:jc w:val="both"/>
        <w:rPr>
          <w:i/>
          <w:sz w:val="22"/>
          <w:szCs w:val="22"/>
        </w:rPr>
      </w:pPr>
      <w:r w:rsidRPr="006C6775">
        <w:rPr>
          <w:i/>
          <w:sz w:val="22"/>
          <w:szCs w:val="22"/>
        </w:rPr>
        <w:t>UWAGA:</w:t>
      </w:r>
    </w:p>
    <w:p w:rsidR="0035712B" w:rsidRPr="00EE44BA" w:rsidRDefault="0035712B" w:rsidP="00B2133E">
      <w:pPr>
        <w:pStyle w:val="Akapitzlist"/>
        <w:numPr>
          <w:ilvl w:val="0"/>
          <w:numId w:val="69"/>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rsidR="0035712B" w:rsidRPr="006C6775" w:rsidRDefault="0035712B" w:rsidP="00B2133E">
      <w:pPr>
        <w:pStyle w:val="Akapitzlist"/>
        <w:numPr>
          <w:ilvl w:val="0"/>
          <w:numId w:val="69"/>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6" w:history="1">
        <w:r w:rsidRPr="00EE44BA">
          <w:rPr>
            <w:rStyle w:val="Hipercze"/>
            <w:sz w:val="22"/>
            <w:szCs w:val="22"/>
          </w:rPr>
          <w:t>clm.katowice@pgg.pl</w:t>
        </w:r>
      </w:hyperlink>
      <w:r w:rsidRPr="00EE44BA">
        <w:rPr>
          <w:i/>
          <w:sz w:val="22"/>
          <w:szCs w:val="22"/>
        </w:rPr>
        <w:t xml:space="preserve"> oraz (e-mail</w:t>
      </w:r>
      <w:r w:rsidRPr="00584387">
        <w:rPr>
          <w:i/>
          <w:sz w:val="22"/>
          <w:szCs w:val="22"/>
        </w:rPr>
        <w:t xml:space="preserve"> sekretarza)</w:t>
      </w:r>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rsidR="0035712B" w:rsidRPr="006C6775" w:rsidRDefault="0035712B" w:rsidP="00B2133E">
      <w:pPr>
        <w:pStyle w:val="Akapitzlist"/>
        <w:numPr>
          <w:ilvl w:val="0"/>
          <w:numId w:val="49"/>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rsidR="0035712B" w:rsidRPr="00536B25" w:rsidRDefault="0035712B" w:rsidP="00357145">
      <w:pPr>
        <w:ind w:left="284" w:hanging="284"/>
        <w:jc w:val="both"/>
        <w:rPr>
          <w:sz w:val="22"/>
          <w:szCs w:val="22"/>
        </w:rPr>
      </w:pPr>
    </w:p>
    <w:p w:rsidR="0035712B" w:rsidRPr="00536B25" w:rsidRDefault="0035712B" w:rsidP="00B2133E">
      <w:pPr>
        <w:numPr>
          <w:ilvl w:val="0"/>
          <w:numId w:val="70"/>
        </w:numPr>
        <w:ind w:left="426" w:hanging="426"/>
        <w:jc w:val="both"/>
        <w:rPr>
          <w:b/>
          <w:iCs/>
          <w:sz w:val="22"/>
          <w:szCs w:val="22"/>
        </w:rPr>
      </w:pPr>
      <w:r w:rsidRPr="00536B25">
        <w:rPr>
          <w:b/>
          <w:iCs/>
          <w:sz w:val="22"/>
          <w:szCs w:val="22"/>
        </w:rPr>
        <w:lastRenderedPageBreak/>
        <w:t>Dokumenty i informacje wymagane przed zawarciem umowy:</w:t>
      </w:r>
    </w:p>
    <w:p w:rsidR="0035712B" w:rsidRPr="00536B25" w:rsidRDefault="0035712B" w:rsidP="00B2133E">
      <w:pPr>
        <w:pStyle w:val="Akapitzlist"/>
        <w:numPr>
          <w:ilvl w:val="0"/>
          <w:numId w:val="45"/>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rsidR="0035712B" w:rsidRPr="00536B25" w:rsidRDefault="0035712B" w:rsidP="00B2133E">
      <w:pPr>
        <w:pStyle w:val="Akapitzlist"/>
        <w:numPr>
          <w:ilvl w:val="0"/>
          <w:numId w:val="45"/>
        </w:numPr>
        <w:spacing w:after="120"/>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rsidR="0035712B" w:rsidRPr="000332D7" w:rsidRDefault="00E65218" w:rsidP="000332D7">
      <w:pPr>
        <w:pStyle w:val="Akapitzlist"/>
        <w:numPr>
          <w:ilvl w:val="0"/>
          <w:numId w:val="47"/>
        </w:numPr>
        <w:ind w:left="993" w:hanging="284"/>
        <w:jc w:val="both"/>
        <w:rPr>
          <w:sz w:val="22"/>
          <w:szCs w:val="22"/>
        </w:rPr>
      </w:pPr>
      <w:r w:rsidRPr="00E65218">
        <w:rPr>
          <w:sz w:val="22"/>
          <w:szCs w:val="22"/>
        </w:rPr>
        <w:t xml:space="preserve">dokumenty wymienione w Załączniku 1  Litera C </w:t>
      </w:r>
      <w:r w:rsidRPr="00E65218">
        <w:rPr>
          <w:b/>
          <w:sz w:val="22"/>
          <w:szCs w:val="22"/>
        </w:rPr>
        <w:t>od pkt. 3</w:t>
      </w:r>
      <w:r w:rsidR="000332D7">
        <w:rPr>
          <w:sz w:val="22"/>
          <w:szCs w:val="22"/>
        </w:rPr>
        <w:t xml:space="preserve"> </w:t>
      </w:r>
      <w:bookmarkStart w:id="30" w:name="_Hlk3625885"/>
      <w:r w:rsidR="0035712B" w:rsidRPr="000332D7">
        <w:rPr>
          <w:b/>
          <w:iCs/>
          <w:sz w:val="22"/>
          <w:szCs w:val="22"/>
        </w:rPr>
        <w:t xml:space="preserve">zapisane w jednym pliku programu Adobe Reader (*.pdf) o pojemności do 20 MB </w:t>
      </w:r>
      <w:r w:rsidR="0035712B" w:rsidRPr="000332D7">
        <w:rPr>
          <w:i/>
          <w:iCs/>
          <w:sz w:val="22"/>
          <w:szCs w:val="22"/>
        </w:rPr>
        <w:t>(w przypadku braku możliwości zapisania dokumentów w pliku tej pojemności dopuszczalne jest ich zapisanie w kilku plikach)</w:t>
      </w:r>
      <w:r w:rsidR="0035712B" w:rsidRPr="000332D7">
        <w:rPr>
          <w:iCs/>
          <w:sz w:val="22"/>
          <w:szCs w:val="22"/>
        </w:rPr>
        <w:t>.</w:t>
      </w:r>
    </w:p>
    <w:bookmarkEnd w:id="30"/>
    <w:p w:rsidR="0035712B" w:rsidRPr="00536B25" w:rsidRDefault="0035712B" w:rsidP="00357145">
      <w:pPr>
        <w:jc w:val="both"/>
        <w:rPr>
          <w:sz w:val="22"/>
          <w:szCs w:val="22"/>
        </w:rPr>
      </w:pPr>
    </w:p>
    <w:p w:rsidR="0035712B" w:rsidRPr="00536B25" w:rsidRDefault="0035712B" w:rsidP="00B2133E">
      <w:pPr>
        <w:pStyle w:val="Akapitzlist"/>
        <w:numPr>
          <w:ilvl w:val="0"/>
          <w:numId w:val="45"/>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rsidR="0035712B" w:rsidRPr="00536B25" w:rsidRDefault="0035712B" w:rsidP="00B2133E">
      <w:pPr>
        <w:pStyle w:val="Akapitzlist"/>
        <w:numPr>
          <w:ilvl w:val="0"/>
          <w:numId w:val="45"/>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rsidR="0035712B" w:rsidRPr="00536B25" w:rsidRDefault="0035712B" w:rsidP="00357145">
      <w:pPr>
        <w:pStyle w:val="Akapitzlist"/>
        <w:ind w:left="644"/>
        <w:jc w:val="both"/>
        <w:rPr>
          <w:b/>
          <w:sz w:val="22"/>
          <w:szCs w:val="22"/>
        </w:rPr>
      </w:pPr>
      <w:r>
        <w:rPr>
          <w:sz w:val="22"/>
          <w:szCs w:val="22"/>
        </w:rPr>
        <w:t>Nr telefonu</w:t>
      </w:r>
      <w:r w:rsidRPr="00536B25">
        <w:rPr>
          <w:sz w:val="22"/>
          <w:szCs w:val="22"/>
        </w:rPr>
        <w:tab/>
        <w:t>_________________________</w:t>
      </w:r>
    </w:p>
    <w:p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7" w:history="1">
        <w:r w:rsidR="00710E95" w:rsidRPr="004D3836">
          <w:rPr>
            <w:rStyle w:val="Hipercze"/>
            <w:i/>
            <w:iCs/>
            <w:sz w:val="22"/>
            <w:szCs w:val="22"/>
          </w:rPr>
          <w:t>n.tenczar@pgg.pl</w:t>
        </w:r>
      </w:hyperlink>
      <w:r w:rsidR="00710E95">
        <w:rPr>
          <w:i/>
          <w:iCs/>
          <w:color w:val="FF0000"/>
          <w:sz w:val="22"/>
          <w:szCs w:val="22"/>
        </w:rPr>
        <w:t xml:space="preserve"> </w:t>
      </w:r>
      <w:r w:rsidRPr="00536B25">
        <w:rPr>
          <w:b/>
          <w:i/>
          <w:iCs/>
          <w:color w:val="FF0000"/>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w:t>
      </w:r>
      <w:r w:rsidR="00710E95">
        <w:rPr>
          <w:b/>
          <w:sz w:val="22"/>
          <w:szCs w:val="22"/>
        </w:rPr>
        <w:t xml:space="preserve">                     </w:t>
      </w:r>
      <w:r w:rsidRPr="00536B25">
        <w:rPr>
          <w:b/>
          <w:sz w:val="22"/>
          <w:szCs w:val="22"/>
        </w:rPr>
        <w:t xml:space="preserve"> z przyczyn leżących po stronie Wykonawcy.</w:t>
      </w:r>
    </w:p>
    <w:p w:rsidR="0035712B" w:rsidRPr="00536B25" w:rsidRDefault="0035712B" w:rsidP="00357145">
      <w:pPr>
        <w:ind w:left="284" w:hanging="284"/>
        <w:jc w:val="both"/>
        <w:rPr>
          <w:iCs/>
          <w:sz w:val="22"/>
          <w:szCs w:val="22"/>
        </w:rPr>
      </w:pPr>
    </w:p>
    <w:p w:rsidR="0035712B" w:rsidRPr="00536B25" w:rsidRDefault="0035712B" w:rsidP="00B2133E">
      <w:pPr>
        <w:numPr>
          <w:ilvl w:val="0"/>
          <w:numId w:val="70"/>
        </w:numPr>
        <w:ind w:left="426" w:hanging="426"/>
        <w:jc w:val="both"/>
        <w:rPr>
          <w:b/>
          <w:iCs/>
          <w:sz w:val="22"/>
          <w:szCs w:val="22"/>
        </w:rPr>
      </w:pPr>
      <w:r w:rsidRPr="00536B25">
        <w:rPr>
          <w:b/>
          <w:iCs/>
          <w:sz w:val="22"/>
          <w:szCs w:val="22"/>
        </w:rPr>
        <w:t>Dokumenty wymagane przy dostawie:</w:t>
      </w:r>
    </w:p>
    <w:p w:rsidR="0035712B" w:rsidRPr="00536B25" w:rsidRDefault="0035712B" w:rsidP="00B2133E">
      <w:pPr>
        <w:pStyle w:val="Akapitzlist"/>
        <w:numPr>
          <w:ilvl w:val="0"/>
          <w:numId w:val="46"/>
        </w:numPr>
        <w:tabs>
          <w:tab w:val="clear" w:pos="360"/>
          <w:tab w:val="num" w:pos="709"/>
        </w:tabs>
        <w:spacing w:after="120"/>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E65218">
        <w:rPr>
          <w:b/>
          <w:iCs/>
          <w:sz w:val="22"/>
          <w:szCs w:val="22"/>
          <w:u w:val="single"/>
        </w:rPr>
        <w:t xml:space="preserve">                      </w:t>
      </w:r>
      <w:r w:rsidR="00E65218" w:rsidRPr="00E65218">
        <w:rPr>
          <w:b/>
          <w:iCs/>
          <w:sz w:val="22"/>
          <w:szCs w:val="22"/>
        </w:rPr>
        <w:t>Nie dotyczy.</w:t>
      </w:r>
    </w:p>
    <w:p w:rsidR="0035712B" w:rsidRPr="00536B25" w:rsidRDefault="0035712B" w:rsidP="00B2133E">
      <w:pPr>
        <w:pStyle w:val="Akapitzlist"/>
        <w:numPr>
          <w:ilvl w:val="0"/>
          <w:numId w:val="46"/>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rsidR="0035712B" w:rsidRPr="00536B25" w:rsidRDefault="0035712B" w:rsidP="00B2133E">
      <w:pPr>
        <w:pStyle w:val="Akapitzlist"/>
        <w:numPr>
          <w:ilvl w:val="0"/>
          <w:numId w:val="48"/>
        </w:numPr>
        <w:ind w:left="1134" w:hanging="425"/>
        <w:contextualSpacing w:val="0"/>
        <w:jc w:val="both"/>
        <w:rPr>
          <w:sz w:val="22"/>
          <w:szCs w:val="22"/>
        </w:rPr>
      </w:pPr>
      <w:r w:rsidRPr="00536B25">
        <w:rPr>
          <w:sz w:val="22"/>
          <w:szCs w:val="22"/>
        </w:rPr>
        <w:t>Dowód dostawy sporządzony w Portalu Dostawcy Polskiej Grupy Górniczej S.A.,</w:t>
      </w:r>
    </w:p>
    <w:p w:rsidR="0035712B" w:rsidRPr="00E65218" w:rsidRDefault="00E65218" w:rsidP="00B2133E">
      <w:pPr>
        <w:pStyle w:val="Akapitzlist"/>
        <w:numPr>
          <w:ilvl w:val="0"/>
          <w:numId w:val="48"/>
        </w:numPr>
        <w:ind w:left="1134" w:hanging="425"/>
        <w:jc w:val="both"/>
        <w:rPr>
          <w:sz w:val="22"/>
          <w:szCs w:val="22"/>
        </w:rPr>
      </w:pPr>
      <w:r w:rsidRPr="00E65218">
        <w:rPr>
          <w:sz w:val="22"/>
          <w:szCs w:val="22"/>
        </w:rPr>
        <w:t>Dokument kontroli jakości</w:t>
      </w:r>
      <w:r w:rsidR="0035712B" w:rsidRPr="00E65218">
        <w:rPr>
          <w:sz w:val="22"/>
          <w:szCs w:val="22"/>
        </w:rPr>
        <w:t>,</w:t>
      </w:r>
    </w:p>
    <w:p w:rsidR="0035712B" w:rsidRPr="00E65218" w:rsidRDefault="00E65218" w:rsidP="00B2133E">
      <w:pPr>
        <w:pStyle w:val="Akapitzlist"/>
        <w:numPr>
          <w:ilvl w:val="0"/>
          <w:numId w:val="48"/>
        </w:numPr>
        <w:ind w:left="1134" w:hanging="425"/>
        <w:jc w:val="both"/>
        <w:rPr>
          <w:sz w:val="22"/>
          <w:szCs w:val="22"/>
        </w:rPr>
      </w:pPr>
      <w:r w:rsidRPr="00E65218">
        <w:rPr>
          <w:sz w:val="22"/>
          <w:szCs w:val="22"/>
        </w:rPr>
        <w:t>Karta gwarancyjna.</w:t>
      </w:r>
    </w:p>
    <w:p w:rsidR="001E390A" w:rsidRDefault="001E390A" w:rsidP="001E390A">
      <w:pPr>
        <w:pStyle w:val="Akapitzlist"/>
        <w:ind w:left="1570"/>
        <w:jc w:val="both"/>
        <w:rPr>
          <w:b/>
          <w:bCs/>
          <w:sz w:val="22"/>
          <w:szCs w:val="22"/>
          <w:highlight w:val="yellow"/>
          <w:u w:val="single"/>
        </w:rPr>
      </w:pPr>
    </w:p>
    <w:p w:rsidR="001E390A" w:rsidRPr="001E390A" w:rsidRDefault="001E390A" w:rsidP="00E65218">
      <w:pPr>
        <w:pStyle w:val="Akapitzlist"/>
        <w:ind w:left="0"/>
        <w:jc w:val="both"/>
        <w:rPr>
          <w:b/>
          <w:bCs/>
          <w:sz w:val="22"/>
          <w:szCs w:val="22"/>
          <w:u w:val="single"/>
        </w:rPr>
      </w:pPr>
      <w:r w:rsidRPr="001E390A">
        <w:rPr>
          <w:b/>
          <w:bCs/>
          <w:sz w:val="22"/>
          <w:szCs w:val="22"/>
          <w:u w:val="single"/>
        </w:rPr>
        <w:t>UWAGA:</w:t>
      </w:r>
    </w:p>
    <w:p w:rsidR="001E390A" w:rsidRPr="001E390A" w:rsidRDefault="001E390A" w:rsidP="00E65218">
      <w:pPr>
        <w:pStyle w:val="Akapitzlist"/>
        <w:ind w:left="0"/>
        <w:jc w:val="both"/>
        <w:rPr>
          <w:b/>
          <w:sz w:val="22"/>
          <w:szCs w:val="22"/>
          <w:u w:val="single"/>
        </w:rPr>
      </w:pPr>
      <w:r w:rsidRPr="001E390A">
        <w:rPr>
          <w:sz w:val="22"/>
          <w:szCs w:val="22"/>
        </w:rPr>
        <w:t xml:space="preserve">W przypadku, gdy dokumenty wymagane przy dostawie wystawione zostały w języku obcym, Zamawiający wymaga ich tłumaczenia na język polski. Nie dostarczenie w/w dokumentów </w:t>
      </w:r>
      <w:r w:rsidRPr="001E390A">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rsidR="0035712B" w:rsidRPr="00750E51" w:rsidRDefault="0035712B" w:rsidP="00357145">
      <w:pPr>
        <w:rPr>
          <w:i/>
          <w:sz w:val="22"/>
          <w:szCs w:val="22"/>
        </w:rPr>
      </w:pPr>
    </w:p>
    <w:p w:rsidR="0035712B" w:rsidRDefault="0035712B" w:rsidP="00377273">
      <w:pPr>
        <w:rPr>
          <w:i/>
          <w:sz w:val="22"/>
          <w:szCs w:val="22"/>
        </w:rPr>
      </w:pPr>
      <w:r w:rsidRPr="00750E51">
        <w:rPr>
          <w:i/>
          <w:sz w:val="22"/>
          <w:szCs w:val="22"/>
        </w:rPr>
        <w:tab/>
      </w:r>
      <w:r w:rsidRPr="00750E51">
        <w:rPr>
          <w:i/>
          <w:sz w:val="22"/>
          <w:szCs w:val="22"/>
        </w:rPr>
        <w:tab/>
      </w:r>
      <w:r w:rsidRPr="00750E51">
        <w:rPr>
          <w:i/>
          <w:sz w:val="22"/>
          <w:szCs w:val="22"/>
        </w:rPr>
        <w:tab/>
      </w:r>
      <w:r w:rsidR="00377273">
        <w:rPr>
          <w:i/>
          <w:noProof/>
          <w:sz w:val="22"/>
          <w:szCs w:val="22"/>
        </w:rPr>
        <w:drawing>
          <wp:inline distT="0" distB="0" distL="0" distR="0" wp14:anchorId="1D98997E" wp14:editId="14D0F234">
            <wp:extent cx="5755342" cy="696019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6965165"/>
                    </a:xfrm>
                    <a:prstGeom prst="rect">
                      <a:avLst/>
                    </a:prstGeom>
                    <a:noFill/>
                    <a:ln>
                      <a:noFill/>
                    </a:ln>
                  </pic:spPr>
                </pic:pic>
              </a:graphicData>
            </a:graphic>
          </wp:inline>
        </w:drawing>
      </w:r>
    </w:p>
    <w:p w:rsidR="00377273" w:rsidRDefault="00377273" w:rsidP="00377273">
      <w:pPr>
        <w:rPr>
          <w:i/>
          <w:sz w:val="22"/>
          <w:szCs w:val="22"/>
        </w:rPr>
      </w:pPr>
    </w:p>
    <w:p w:rsidR="000B395C" w:rsidRDefault="000B395C" w:rsidP="00377273">
      <w:pPr>
        <w:rPr>
          <w:i/>
          <w:sz w:val="22"/>
          <w:szCs w:val="22"/>
        </w:rPr>
      </w:pPr>
    </w:p>
    <w:p w:rsidR="000B395C" w:rsidRDefault="000B395C" w:rsidP="00377273">
      <w:pPr>
        <w:rPr>
          <w:i/>
          <w:sz w:val="22"/>
          <w:szCs w:val="22"/>
        </w:rPr>
      </w:pPr>
    </w:p>
    <w:p w:rsidR="000B395C" w:rsidRDefault="000B395C" w:rsidP="00377273">
      <w:pPr>
        <w:rPr>
          <w:i/>
          <w:sz w:val="22"/>
          <w:szCs w:val="22"/>
        </w:rPr>
      </w:pPr>
    </w:p>
    <w:p w:rsidR="000B395C" w:rsidRDefault="000B395C" w:rsidP="00377273">
      <w:pPr>
        <w:rPr>
          <w:i/>
          <w:sz w:val="22"/>
          <w:szCs w:val="22"/>
        </w:rPr>
      </w:pPr>
    </w:p>
    <w:p w:rsidR="000B395C" w:rsidRDefault="000B395C" w:rsidP="00377273">
      <w:pPr>
        <w:rPr>
          <w:i/>
          <w:sz w:val="22"/>
          <w:szCs w:val="22"/>
        </w:rPr>
      </w:pPr>
    </w:p>
    <w:p w:rsidR="000B395C" w:rsidRDefault="000B395C" w:rsidP="00377273">
      <w:pPr>
        <w:rPr>
          <w:i/>
          <w:sz w:val="22"/>
          <w:szCs w:val="22"/>
        </w:rPr>
      </w:pPr>
    </w:p>
    <w:p w:rsidR="000B395C" w:rsidRDefault="000B395C" w:rsidP="00377273">
      <w:pPr>
        <w:rPr>
          <w:i/>
          <w:sz w:val="22"/>
          <w:szCs w:val="22"/>
        </w:rPr>
      </w:pPr>
    </w:p>
    <w:p w:rsidR="00BB1852" w:rsidRDefault="00BB1852" w:rsidP="00377273">
      <w:pPr>
        <w:rPr>
          <w:i/>
          <w:sz w:val="22"/>
          <w:szCs w:val="22"/>
        </w:rPr>
      </w:pPr>
    </w:p>
    <w:p w:rsidR="000B395C" w:rsidRDefault="00BB1852" w:rsidP="00377273">
      <w:pPr>
        <w:rPr>
          <w:i/>
          <w:sz w:val="22"/>
          <w:szCs w:val="22"/>
        </w:rPr>
      </w:pPr>
      <w:r>
        <w:rPr>
          <w:i/>
          <w:noProof/>
          <w:sz w:val="22"/>
          <w:szCs w:val="22"/>
        </w:rPr>
        <w:lastRenderedPageBreak/>
        <w:drawing>
          <wp:inline distT="0" distB="0" distL="0" distR="0">
            <wp:extent cx="5759450" cy="1958041"/>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1958041"/>
                    </a:xfrm>
                    <a:prstGeom prst="rect">
                      <a:avLst/>
                    </a:prstGeom>
                    <a:noFill/>
                    <a:ln>
                      <a:noFill/>
                    </a:ln>
                  </pic:spPr>
                </pic:pic>
              </a:graphicData>
            </a:graphic>
          </wp:inline>
        </w:drawing>
      </w:r>
    </w:p>
    <w:p w:rsidR="0035712B" w:rsidRPr="001E36AB" w:rsidRDefault="0035712B" w:rsidP="00357145">
      <w:pPr>
        <w:jc w:val="both"/>
        <w:rPr>
          <w:sz w:val="16"/>
          <w:szCs w:val="16"/>
        </w:rPr>
      </w:pP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1. Oświadczam, że Wykonawca składający niniejszą ofertę, a w przypadku oferty wspólnej każdy Wykonawca składający ofertę wspólną:</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1) podał cenę ofertową obejmującą cały zakres przedmiotu zamówienia opisany przez Zamawiającego w SWZ,</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2) podał cenę ofertową zawierającą wszystkie koszty, które będą poniesione w celu należytego wykonania przedmiotu zamówienia,</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3) zapoznał się z SWZ oraz przyjmuje postanowienia SWZ bez zastrzeżeń, w tym w szczególności:</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a) projektowane postanowienia umowy, w tym Ogólne Warunki Zakupu i Realizacji Dostaw materiałów, wyrobów i części zamiennych maszyn i urządzeń do Oddziałów Polskiej Grupy Górniczej S.A.,</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b) wymagany termin realizacji zamówienia,</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c) termin płatności,</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d) wymagany okres gwarancji - jeśli dotyczy,</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e) wymagany termin realizacji dostawy.</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4) zapoznał się z Instrukcją dla Wykonawców, zamieszczoną na stronie www.pgg.pl oraz że w przypadku zawarcia umowy, zapozna osoby realizujące umowę po stronie Wykonawcy z ww. Instrukcją.</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 xml:space="preserve">5) zapoznał się z Polityką Antykorupcyjną Polskiej Grupy Górniczej S.A. i zobowiązuje </w:t>
      </w:r>
      <w:proofErr w:type="spellStart"/>
      <w:r w:rsidRPr="00B23821">
        <w:rPr>
          <w:rFonts w:ascii="Tahoma" w:hAnsi="Tahoma" w:cs="Tahoma"/>
          <w:sz w:val="16"/>
          <w:szCs w:val="16"/>
        </w:rPr>
        <w:t>sie</w:t>
      </w:r>
      <w:proofErr w:type="spellEnd"/>
      <w:r w:rsidRPr="00B23821">
        <w:rPr>
          <w:rFonts w:ascii="Tahoma" w:hAnsi="Tahoma" w:cs="Tahoma"/>
          <w:sz w:val="16"/>
          <w:szCs w:val="16"/>
        </w:rPr>
        <w:t xml:space="preserve"> do jej stosowania oraz zapoznawania się ze zmianami Polityki, której treść znajduje się pod adresem: </w:t>
      </w:r>
      <w:hyperlink r:id="rId30" w:history="1">
        <w:r w:rsidRPr="00B23821">
          <w:rPr>
            <w:rStyle w:val="Pogrubienie"/>
            <w:rFonts w:ascii="Tahoma" w:hAnsi="Tahoma" w:cs="Tahoma"/>
            <w:color w:val="0000FF"/>
            <w:sz w:val="16"/>
            <w:szCs w:val="16"/>
            <w:u w:val="single"/>
          </w:rPr>
          <w:t>https://www.pgg.pl/strefa-korporacyjna/firma/inne/polityka-antykorupcyjna.</w:t>
        </w:r>
      </w:hyperlink>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 xml:space="preserve">6) zapoznał się z Kodeksem Postępowania dla Partnerów Biznesowych Polskiej Grupy Górniczej S.A. i </w:t>
      </w:r>
      <w:proofErr w:type="spellStart"/>
      <w:r w:rsidRPr="00B23821">
        <w:rPr>
          <w:rFonts w:ascii="Tahoma" w:hAnsi="Tahoma" w:cs="Tahoma"/>
          <w:sz w:val="16"/>
          <w:szCs w:val="16"/>
        </w:rPr>
        <w:t>zobowiazuje</w:t>
      </w:r>
      <w:proofErr w:type="spellEnd"/>
      <w:r w:rsidRPr="00B23821">
        <w:rPr>
          <w:rFonts w:ascii="Tahoma" w:hAnsi="Tahoma" w:cs="Tahoma"/>
          <w:sz w:val="16"/>
          <w:szCs w:val="16"/>
        </w:rPr>
        <w:t xml:space="preserve"> się do jego stosowania, którego treść znajduje się pod adresem: </w:t>
      </w:r>
      <w:hyperlink r:id="rId31" w:history="1">
        <w:r w:rsidRPr="00B23821">
          <w:rPr>
            <w:rStyle w:val="Hipercze"/>
            <w:rFonts w:ascii="Tahoma" w:eastAsiaTheme="majorEastAsia" w:hAnsi="Tahoma" w:cs="Tahoma"/>
            <w:b/>
            <w:bCs/>
            <w:sz w:val="16"/>
            <w:szCs w:val="16"/>
          </w:rPr>
          <w:t>https://www.pgg.pl/strefa-korporacyjna/firma/inne/kodeks-dla-partnerow-biznesowych</w:t>
        </w:r>
      </w:hyperlink>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2. Oświadczam, że Wykonawca składający niniejszą ofertę, a w przypadku oferty wspólnej Wykonawcy składający niniejszą ofertę łącznie spełnia/ją warunki dotyczące:</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1) zdolności do występowania w obrocie gospodarczym,</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2) sytuacji ekonomicznej i finansowej,</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3) zdolności technicznej lub zawodowej,</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4) uprawnień do prowadzenia określonej działalności gospodarczej lub zawodowej - jeżeli dotyczy.</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3. Oświadczam, że Wykonawca składający ofertę jest związany niniejszą ofertą przez okres wskazany w SWZ.</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 xml:space="preserve">4. Oświadczam, że brak jest podstaw do wykluczenia mnie z postępowania o udzielenie zamówienia w okolicznościach, o których mowa w art. 108 ust. 1 pkt. 3, 5 i 6 ustawy </w:t>
      </w:r>
      <w:proofErr w:type="spellStart"/>
      <w:r w:rsidRPr="00B23821">
        <w:rPr>
          <w:rFonts w:ascii="Tahoma" w:hAnsi="Tahoma" w:cs="Tahoma"/>
          <w:sz w:val="16"/>
          <w:szCs w:val="16"/>
        </w:rPr>
        <w:t>Pzp</w:t>
      </w:r>
      <w:proofErr w:type="spellEnd"/>
      <w:r w:rsidRPr="00B23821">
        <w:rPr>
          <w:rFonts w:ascii="Tahoma" w:hAnsi="Tahoma" w:cs="Tahoma"/>
          <w:sz w:val="16"/>
          <w:szCs w:val="16"/>
        </w:rPr>
        <w:t>.</w:t>
      </w:r>
    </w:p>
    <w:p w:rsidR="001E36AB" w:rsidRPr="00B23821" w:rsidRDefault="001E36AB" w:rsidP="001E36AB">
      <w:pPr>
        <w:adjustRightInd w:val="0"/>
        <w:spacing w:line="360" w:lineRule="auto"/>
        <w:rPr>
          <w:rFonts w:ascii="Tahoma" w:hAnsi="Tahoma" w:cs="Tahoma"/>
          <w:sz w:val="16"/>
          <w:szCs w:val="16"/>
        </w:rPr>
      </w:pPr>
      <w:r w:rsidRPr="00B23821">
        <w:rPr>
          <w:rFonts w:ascii="Tahoma" w:hAnsi="Tahoma" w:cs="Tahoma"/>
          <w:sz w:val="16"/>
          <w:szCs w:val="16"/>
        </w:rPr>
        <w:t xml:space="preserve">5. Oświadczam, że brak jest podstaw do wykluczenia mnie z postępowania o udzielenie zamówienia w okolicznościach, o których mowa w art. 109 ust 1 pkt. 1, 8 i 10 ustawy </w:t>
      </w:r>
      <w:proofErr w:type="spellStart"/>
      <w:r w:rsidRPr="00B23821">
        <w:rPr>
          <w:rFonts w:ascii="Tahoma" w:hAnsi="Tahoma" w:cs="Tahoma"/>
          <w:sz w:val="16"/>
          <w:szCs w:val="16"/>
        </w:rPr>
        <w:t>Pzp</w:t>
      </w:r>
      <w:proofErr w:type="spellEnd"/>
      <w:r w:rsidRPr="00B23821">
        <w:rPr>
          <w:rFonts w:ascii="Tahoma" w:hAnsi="Tahoma" w:cs="Tahoma"/>
          <w:sz w:val="16"/>
          <w:szCs w:val="16"/>
        </w:rPr>
        <w:t>.</w:t>
      </w:r>
    </w:p>
    <w:p w:rsidR="0035712B" w:rsidRDefault="001E36AB" w:rsidP="001E36AB">
      <w:pPr>
        <w:jc w:val="both"/>
        <w:rPr>
          <w:sz w:val="22"/>
          <w:szCs w:val="22"/>
        </w:rPr>
      </w:pPr>
      <w:r w:rsidRPr="00B23821">
        <w:rPr>
          <w:rFonts w:ascii="Tahoma" w:hAnsi="Tahoma" w:cs="Tahoma"/>
          <w:iCs/>
          <w:sz w:val="16"/>
          <w:szCs w:val="16"/>
        </w:rPr>
        <w:t xml:space="preserve">6. W przypadku, jeżeli zachodzą przesłanki wykluczenia na podstawie art. 108 ust. 1 pkt. 5 i 6  i art. 109 ust 1 pkt. 8 i 10  ustawy </w:t>
      </w:r>
      <w:proofErr w:type="spellStart"/>
      <w:r w:rsidRPr="00B23821">
        <w:rPr>
          <w:rFonts w:ascii="Tahoma" w:hAnsi="Tahoma" w:cs="Tahoma"/>
          <w:iCs/>
          <w:sz w:val="16"/>
          <w:szCs w:val="16"/>
        </w:rPr>
        <w:t>Pzp</w:t>
      </w:r>
      <w:proofErr w:type="spellEnd"/>
      <w:r w:rsidRPr="00B23821">
        <w:rPr>
          <w:rFonts w:ascii="Tahoma" w:hAnsi="Tahoma" w:cs="Tahoma"/>
          <w:iCs/>
          <w:sz w:val="16"/>
          <w:szCs w:val="16"/>
        </w:rPr>
        <w:t xml:space="preserve"> Wykonawca może przedstawić dowody wskazane w art. 110 ust. 2  ustawy </w:t>
      </w:r>
      <w:proofErr w:type="spellStart"/>
      <w:r w:rsidRPr="00B23821">
        <w:rPr>
          <w:rFonts w:ascii="Tahoma" w:hAnsi="Tahoma" w:cs="Tahoma"/>
          <w:iCs/>
          <w:sz w:val="16"/>
          <w:szCs w:val="16"/>
        </w:rPr>
        <w:t>Pzp</w:t>
      </w:r>
      <w:proofErr w:type="spellEnd"/>
      <w:r w:rsidRPr="00B23821">
        <w:rPr>
          <w:rFonts w:ascii="Tahoma" w:hAnsi="Tahoma" w:cs="Tahoma"/>
          <w:iCs/>
          <w:sz w:val="16"/>
          <w:szCs w:val="16"/>
        </w:rPr>
        <w:t>.</w:t>
      </w:r>
    </w:p>
    <w:p w:rsidR="0035712B" w:rsidRDefault="0035712B" w:rsidP="00357145">
      <w:pPr>
        <w:pStyle w:val="Akapitzlist"/>
        <w:ind w:left="360"/>
        <w:jc w:val="both"/>
        <w:rPr>
          <w:b/>
          <w:bCs/>
          <w:sz w:val="22"/>
          <w:szCs w:val="22"/>
        </w:rPr>
      </w:pPr>
      <w:r>
        <w:rPr>
          <w:b/>
          <w:bCs/>
          <w:sz w:val="22"/>
          <w:szCs w:val="22"/>
        </w:rPr>
        <w:br w:type="page"/>
      </w:r>
    </w:p>
    <w:p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rsidR="000B395C" w:rsidRPr="00367109" w:rsidRDefault="000B395C" w:rsidP="000B395C">
      <w:pPr>
        <w:rPr>
          <w:bCs/>
          <w:sz w:val="22"/>
          <w:szCs w:val="22"/>
        </w:rPr>
      </w:pPr>
    </w:p>
    <w:p w:rsidR="000B395C" w:rsidRPr="00367109" w:rsidRDefault="000B395C" w:rsidP="000B395C">
      <w:pPr>
        <w:jc w:val="center"/>
        <w:rPr>
          <w:b/>
          <w:sz w:val="22"/>
          <w:szCs w:val="22"/>
        </w:rPr>
      </w:pPr>
      <w:r w:rsidRPr="00367109">
        <w:rPr>
          <w:b/>
          <w:sz w:val="22"/>
          <w:szCs w:val="22"/>
        </w:rPr>
        <w:t xml:space="preserve">WYKAZ PARAMETRÓW TECHNICZNO – UŻYTKOWYCH OFEROWANEGO PRZEDMIOTU ZAMÓWIENIA </w:t>
      </w:r>
    </w:p>
    <w:p w:rsidR="006A6513" w:rsidRPr="00367109" w:rsidRDefault="006A6513" w:rsidP="006A6513">
      <w:pPr>
        <w:jc w:val="both"/>
        <w:rPr>
          <w:sz w:val="22"/>
          <w:szCs w:val="22"/>
        </w:rPr>
      </w:pPr>
    </w:p>
    <w:p w:rsidR="006A6513" w:rsidRPr="00367109" w:rsidRDefault="006A6513" w:rsidP="00B2133E">
      <w:pPr>
        <w:numPr>
          <w:ilvl w:val="0"/>
          <w:numId w:val="86"/>
        </w:numPr>
        <w:jc w:val="both"/>
        <w:rPr>
          <w:b/>
          <w:sz w:val="22"/>
          <w:szCs w:val="22"/>
        </w:rPr>
      </w:pPr>
      <w:r w:rsidRPr="00367109">
        <w:rPr>
          <w:b/>
          <w:sz w:val="22"/>
          <w:szCs w:val="22"/>
        </w:rPr>
        <w:t>Parametry techniczno – użytkowe oferowanego przedmiotu zamówienia:</w:t>
      </w:r>
    </w:p>
    <w:p w:rsidR="006A6513" w:rsidRPr="00367109" w:rsidRDefault="006A6513" w:rsidP="006A6513">
      <w:pPr>
        <w:rPr>
          <w:sz w:val="22"/>
        </w:rPr>
      </w:pPr>
    </w:p>
    <w:p w:rsidR="006A6513" w:rsidRPr="00367109" w:rsidRDefault="006A6513" w:rsidP="006A6513">
      <w:pPr>
        <w:rPr>
          <w:b/>
          <w:sz w:val="22"/>
        </w:rPr>
      </w:pPr>
      <w:r w:rsidRPr="00367109">
        <w:rPr>
          <w:i/>
          <w:iCs/>
          <w:sz w:val="22"/>
        </w:rPr>
        <w:t xml:space="preserve"> </w:t>
      </w:r>
      <w:r w:rsidRPr="00367109">
        <w:rPr>
          <w:b/>
          <w:sz w:val="22"/>
        </w:rPr>
        <w:t xml:space="preserve">Nr zadania (części) zamówienia </w:t>
      </w:r>
      <w:r>
        <w:rPr>
          <w:b/>
          <w:sz w:val="22"/>
        </w:rPr>
        <w:t xml:space="preserve">nr </w:t>
      </w:r>
      <w:r w:rsidR="00B366A9">
        <w:rPr>
          <w:b/>
          <w:sz w:val="22"/>
        </w:rPr>
        <w:t>1</w:t>
      </w:r>
      <w:r w:rsidRPr="00367109">
        <w:rPr>
          <w:b/>
          <w:sz w:val="22"/>
        </w:rPr>
        <w:t>.</w:t>
      </w:r>
    </w:p>
    <w:p w:rsidR="006A6513" w:rsidRPr="00367109" w:rsidRDefault="006A6513" w:rsidP="006A6513">
      <w:pPr>
        <w:spacing w:after="120"/>
        <w:jc w:val="both"/>
        <w:rPr>
          <w:b/>
          <w:sz w:val="22"/>
          <w:szCs w:val="22"/>
        </w:rPr>
      </w:pPr>
      <w:r w:rsidRPr="00367109">
        <w:rPr>
          <w:b/>
          <w:sz w:val="22"/>
          <w:szCs w:val="22"/>
        </w:rPr>
        <w:t xml:space="preserve">Oferowany przedmiot: </w:t>
      </w:r>
    </w:p>
    <w:p w:rsidR="006A6513" w:rsidRPr="00367109" w:rsidRDefault="007C3D53" w:rsidP="007C3D53">
      <w:pPr>
        <w:spacing w:after="240"/>
        <w:jc w:val="both"/>
        <w:rPr>
          <w:b/>
          <w:sz w:val="22"/>
          <w:szCs w:val="22"/>
        </w:rPr>
      </w:pPr>
      <w:r w:rsidRPr="007C3D53">
        <w:rPr>
          <w:b/>
          <w:sz w:val="22"/>
          <w:szCs w:val="22"/>
        </w:rPr>
        <w:t>PÓŁMASKA FILTRUJĄCA PŁASKA KLASY P2 Z ZAWOREM WYDECHOW</w:t>
      </w:r>
      <w:r>
        <w:rPr>
          <w:b/>
          <w:sz w:val="22"/>
          <w:szCs w:val="22"/>
        </w:rPr>
        <w:t xml:space="preserve">YM                              Z TAŚMĄ ELASTYCZNĄ W OPLOCIE </w:t>
      </w:r>
      <w:r w:rsidRPr="007C3D53">
        <w:rPr>
          <w:b/>
          <w:sz w:val="22"/>
          <w:szCs w:val="22"/>
        </w:rPr>
        <w:t>1XRAZOWEGO UŻYTKU</w:t>
      </w:r>
      <w:r w:rsidR="006A6513" w:rsidRPr="00367109">
        <w:rPr>
          <w:b/>
          <w:sz w:val="22"/>
          <w:szCs w:val="22"/>
        </w:rPr>
        <w:t xml:space="preserve">  </w:t>
      </w:r>
      <w:r w:rsidR="006A6513" w:rsidRPr="00367109">
        <w:rPr>
          <w:sz w:val="22"/>
          <w:szCs w:val="22"/>
        </w:rPr>
        <w:t xml:space="preserve">spełnia wymagania Zamawiającego określone w Załączniku nr 1 punkt A SWZ. </w:t>
      </w:r>
    </w:p>
    <w:p w:rsidR="006A6513" w:rsidRPr="00367109" w:rsidRDefault="006A6513" w:rsidP="006A6513">
      <w:pPr>
        <w:jc w:val="both"/>
        <w:rPr>
          <w:bCs/>
          <w:sz w:val="22"/>
          <w:szCs w:val="22"/>
        </w:rPr>
      </w:pPr>
      <w:r w:rsidRPr="00367109">
        <w:rPr>
          <w:b/>
          <w:sz w:val="22"/>
          <w:szCs w:val="22"/>
        </w:rPr>
        <w:t xml:space="preserve">…………………………………………………………. </w:t>
      </w:r>
      <w:r w:rsidRPr="00367109">
        <w:rPr>
          <w:sz w:val="22"/>
          <w:szCs w:val="22"/>
        </w:rPr>
        <w:t>nazwa użytkowa przedmiotu zamówienia</w:t>
      </w:r>
    </w:p>
    <w:tbl>
      <w:tblPr>
        <w:tblpPr w:leftFromText="141" w:rightFromText="141" w:vertAnchor="text" w:horzAnchor="margin" w:tblpY="46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49"/>
        <w:gridCol w:w="2693"/>
      </w:tblGrid>
      <w:tr w:rsidR="006A6513" w:rsidRPr="00367109" w:rsidTr="00C74E26">
        <w:trPr>
          <w:tblHeader/>
        </w:trPr>
        <w:tc>
          <w:tcPr>
            <w:tcW w:w="6449" w:type="dxa"/>
            <w:shd w:val="clear" w:color="auto" w:fill="E2EFD9" w:themeFill="accent6" w:themeFillTint="33"/>
            <w:vAlign w:val="center"/>
          </w:tcPr>
          <w:p w:rsidR="006A6513" w:rsidRPr="00367109" w:rsidRDefault="006A6513" w:rsidP="00C74E26">
            <w:pPr>
              <w:jc w:val="center"/>
              <w:rPr>
                <w:b/>
                <w:sz w:val="22"/>
                <w:szCs w:val="22"/>
              </w:rPr>
            </w:pPr>
            <w:r w:rsidRPr="00367109">
              <w:rPr>
                <w:b/>
                <w:sz w:val="22"/>
                <w:szCs w:val="22"/>
              </w:rPr>
              <w:t xml:space="preserve">Wymagane przez Zamawiającego  Parametry techniczno użytkowe </w:t>
            </w:r>
          </w:p>
          <w:p w:rsidR="006A6513" w:rsidRPr="00367109" w:rsidRDefault="006A6513" w:rsidP="00C74E26">
            <w:pPr>
              <w:jc w:val="center"/>
              <w:rPr>
                <w:b/>
                <w:sz w:val="22"/>
                <w:szCs w:val="22"/>
              </w:rPr>
            </w:pPr>
            <w:r w:rsidRPr="00367109">
              <w:rPr>
                <w:b/>
                <w:sz w:val="22"/>
                <w:szCs w:val="22"/>
              </w:rPr>
              <w:t>Opis wymagania/parametry</w:t>
            </w:r>
          </w:p>
        </w:tc>
        <w:tc>
          <w:tcPr>
            <w:tcW w:w="2693" w:type="dxa"/>
            <w:shd w:val="clear" w:color="auto" w:fill="E2EFD9" w:themeFill="accent6" w:themeFillTint="33"/>
            <w:vAlign w:val="center"/>
          </w:tcPr>
          <w:p w:rsidR="006A6513" w:rsidRPr="00367109" w:rsidRDefault="006A6513" w:rsidP="00C74E26">
            <w:pPr>
              <w:jc w:val="center"/>
              <w:rPr>
                <w:b/>
                <w:sz w:val="22"/>
                <w:szCs w:val="22"/>
              </w:rPr>
            </w:pPr>
            <w:r w:rsidRPr="00367109">
              <w:rPr>
                <w:b/>
                <w:sz w:val="22"/>
                <w:szCs w:val="22"/>
              </w:rPr>
              <w:t>Oferowane przez Wykonawcę wpisać odpowiednio TAK/NIE, lub wartość parametru</w:t>
            </w:r>
          </w:p>
        </w:tc>
      </w:tr>
      <w:tr w:rsidR="006A6513" w:rsidRPr="00367109" w:rsidTr="00C74E26">
        <w:tc>
          <w:tcPr>
            <w:tcW w:w="6449" w:type="dxa"/>
            <w:vAlign w:val="center"/>
          </w:tcPr>
          <w:p w:rsidR="006A6513" w:rsidRPr="006310EC" w:rsidRDefault="006A6513" w:rsidP="00C74E26">
            <w:pPr>
              <w:pStyle w:val="Tekstpodstawowy2"/>
              <w:spacing w:after="0" w:line="240" w:lineRule="auto"/>
              <w:jc w:val="both"/>
              <w:rPr>
                <w:sz w:val="22"/>
                <w:szCs w:val="22"/>
              </w:rPr>
            </w:pPr>
            <w:r w:rsidRPr="00367109">
              <w:rPr>
                <w:sz w:val="22"/>
                <w:szCs w:val="22"/>
              </w:rPr>
              <w:t xml:space="preserve">Półmaska filtrująca </w:t>
            </w:r>
            <w:r>
              <w:rPr>
                <w:sz w:val="22"/>
                <w:szCs w:val="22"/>
              </w:rPr>
              <w:t>płaska,</w:t>
            </w:r>
            <w:r w:rsidRPr="00367109">
              <w:rPr>
                <w:sz w:val="22"/>
                <w:szCs w:val="22"/>
              </w:rPr>
              <w:t xml:space="preserve"> służy do o</w:t>
            </w:r>
            <w:r>
              <w:rPr>
                <w:sz w:val="22"/>
                <w:szCs w:val="22"/>
              </w:rPr>
              <w:t xml:space="preserve">chrony układu oddechowego przed </w:t>
            </w:r>
            <w:r w:rsidRPr="00367109">
              <w:rPr>
                <w:sz w:val="22"/>
                <w:szCs w:val="22"/>
              </w:rPr>
              <w:t xml:space="preserve">szkodliwym działaniem pyłów występujących w powietrzu kopalnianym, gdy stężenie fazy rozproszonej aerozolu nie przekracza wartości </w:t>
            </w:r>
            <w:r>
              <w:rPr>
                <w:sz w:val="22"/>
                <w:szCs w:val="22"/>
              </w:rPr>
              <w:t>Najwyższych Dopuszczalnych Stężeń zapylenia dla klasy półmaski.</w:t>
            </w:r>
          </w:p>
        </w:tc>
        <w:tc>
          <w:tcPr>
            <w:tcW w:w="2693" w:type="dxa"/>
          </w:tcPr>
          <w:p w:rsidR="006A6513" w:rsidRPr="00367109" w:rsidRDefault="006A6513" w:rsidP="00C74E26">
            <w:pPr>
              <w:jc w:val="center"/>
              <w:rPr>
                <w:b/>
                <w:sz w:val="22"/>
                <w:szCs w:val="22"/>
              </w:rPr>
            </w:pPr>
          </w:p>
        </w:tc>
      </w:tr>
      <w:tr w:rsidR="006A6513" w:rsidRPr="00367109" w:rsidTr="00C74E26">
        <w:trPr>
          <w:trHeight w:val="253"/>
        </w:trPr>
        <w:tc>
          <w:tcPr>
            <w:tcW w:w="6449" w:type="dxa"/>
            <w:vAlign w:val="center"/>
          </w:tcPr>
          <w:p w:rsidR="006A6513" w:rsidRPr="00367109" w:rsidRDefault="006A6513" w:rsidP="00C74E26">
            <w:pPr>
              <w:rPr>
                <w:sz w:val="22"/>
                <w:szCs w:val="22"/>
              </w:rPr>
            </w:pPr>
            <w:r w:rsidRPr="00367109">
              <w:rPr>
                <w:sz w:val="22"/>
                <w:szCs w:val="22"/>
              </w:rPr>
              <w:t xml:space="preserve">Wyrób może być stosowany w atmosferze zagrożonej wybuchem. </w:t>
            </w:r>
          </w:p>
        </w:tc>
        <w:tc>
          <w:tcPr>
            <w:tcW w:w="2693" w:type="dxa"/>
          </w:tcPr>
          <w:p w:rsidR="006A6513" w:rsidRPr="00367109" w:rsidRDefault="006A6513" w:rsidP="00C74E26">
            <w:pPr>
              <w:jc w:val="center"/>
              <w:rPr>
                <w:b/>
                <w:sz w:val="22"/>
                <w:szCs w:val="22"/>
              </w:rPr>
            </w:pPr>
          </w:p>
        </w:tc>
      </w:tr>
      <w:tr w:rsidR="006A6513" w:rsidRPr="00367109" w:rsidTr="00C74E26">
        <w:tc>
          <w:tcPr>
            <w:tcW w:w="6449" w:type="dxa"/>
            <w:vAlign w:val="center"/>
          </w:tcPr>
          <w:p w:rsidR="006A6513" w:rsidRPr="00367109" w:rsidRDefault="006A6513" w:rsidP="00C74E26">
            <w:pPr>
              <w:pStyle w:val="Tekstpodstawowy2"/>
              <w:spacing w:line="240" w:lineRule="auto"/>
              <w:jc w:val="both"/>
              <w:rPr>
                <w:sz w:val="22"/>
                <w:szCs w:val="22"/>
              </w:rPr>
            </w:pPr>
            <w:r w:rsidRPr="00367109">
              <w:rPr>
                <w:sz w:val="22"/>
                <w:szCs w:val="22"/>
              </w:rPr>
              <w:t>Półmaska zapewnia użytkownikowi właściwe oddychanie i higienę oddychania w czasie jednej zmiany roboczej w warunkach dołowych.</w:t>
            </w:r>
          </w:p>
        </w:tc>
        <w:tc>
          <w:tcPr>
            <w:tcW w:w="2693" w:type="dxa"/>
          </w:tcPr>
          <w:p w:rsidR="006A6513" w:rsidRPr="00367109" w:rsidRDefault="006A6513" w:rsidP="00C74E26">
            <w:pPr>
              <w:jc w:val="center"/>
              <w:rPr>
                <w:sz w:val="22"/>
                <w:szCs w:val="22"/>
              </w:rPr>
            </w:pPr>
          </w:p>
        </w:tc>
      </w:tr>
      <w:tr w:rsidR="006A6513" w:rsidRPr="00367109" w:rsidTr="00C74E26">
        <w:tc>
          <w:tcPr>
            <w:tcW w:w="6449" w:type="dxa"/>
            <w:vAlign w:val="center"/>
          </w:tcPr>
          <w:p w:rsidR="006A6513" w:rsidRPr="00367109" w:rsidRDefault="006A6513" w:rsidP="00C74E26">
            <w:pPr>
              <w:pStyle w:val="Tekstpodstawowy2"/>
              <w:spacing w:line="240" w:lineRule="auto"/>
              <w:rPr>
                <w:strike/>
                <w:sz w:val="22"/>
                <w:szCs w:val="22"/>
              </w:rPr>
            </w:pPr>
            <w:r w:rsidRPr="00367109">
              <w:rPr>
                <w:sz w:val="22"/>
                <w:szCs w:val="22"/>
              </w:rPr>
              <w:t xml:space="preserve">Półmaska filtrująca  ma  kształt </w:t>
            </w:r>
            <w:r>
              <w:rPr>
                <w:sz w:val="22"/>
                <w:szCs w:val="22"/>
              </w:rPr>
              <w:t>płaski</w:t>
            </w:r>
            <w:r w:rsidRPr="00367109">
              <w:rPr>
                <w:sz w:val="22"/>
                <w:szCs w:val="22"/>
              </w:rPr>
              <w:t xml:space="preserve">. </w:t>
            </w:r>
          </w:p>
        </w:tc>
        <w:tc>
          <w:tcPr>
            <w:tcW w:w="2693" w:type="dxa"/>
          </w:tcPr>
          <w:p w:rsidR="006A6513" w:rsidRPr="00367109" w:rsidRDefault="006A6513" w:rsidP="00C74E26">
            <w:pPr>
              <w:jc w:val="center"/>
              <w:rPr>
                <w:b/>
                <w:sz w:val="22"/>
                <w:szCs w:val="22"/>
              </w:rPr>
            </w:pPr>
          </w:p>
        </w:tc>
      </w:tr>
      <w:tr w:rsidR="006A6513" w:rsidRPr="00367109" w:rsidTr="00C74E26">
        <w:tc>
          <w:tcPr>
            <w:tcW w:w="6449" w:type="dxa"/>
            <w:vAlign w:val="center"/>
          </w:tcPr>
          <w:p w:rsidR="006A6513" w:rsidRPr="00367109" w:rsidRDefault="006A6513" w:rsidP="00C74E26">
            <w:pPr>
              <w:pStyle w:val="Tekstpodstawowy2"/>
              <w:spacing w:line="240" w:lineRule="auto"/>
              <w:rPr>
                <w:sz w:val="22"/>
                <w:szCs w:val="22"/>
              </w:rPr>
            </w:pPr>
            <w:r>
              <w:rPr>
                <w:sz w:val="22"/>
                <w:szCs w:val="22"/>
              </w:rPr>
              <w:t>Wielkość półmaski</w:t>
            </w:r>
            <w:r w:rsidRPr="00367109">
              <w:rPr>
                <w:sz w:val="22"/>
                <w:szCs w:val="22"/>
              </w:rPr>
              <w:t xml:space="preserve"> zapewnia szczelność podczas użytkowania (ruchy głowy, rozmowa) dla typowego kształtu twarzy użytkownika.</w:t>
            </w:r>
          </w:p>
        </w:tc>
        <w:tc>
          <w:tcPr>
            <w:tcW w:w="2693" w:type="dxa"/>
          </w:tcPr>
          <w:p w:rsidR="006A6513" w:rsidRPr="00367109" w:rsidRDefault="006A6513" w:rsidP="00C74E26">
            <w:pPr>
              <w:jc w:val="center"/>
              <w:rPr>
                <w:b/>
                <w:sz w:val="22"/>
                <w:szCs w:val="22"/>
              </w:rPr>
            </w:pPr>
          </w:p>
        </w:tc>
      </w:tr>
      <w:tr w:rsidR="006A6513" w:rsidRPr="00367109" w:rsidTr="00C74E26">
        <w:tc>
          <w:tcPr>
            <w:tcW w:w="6449" w:type="dxa"/>
            <w:vAlign w:val="center"/>
          </w:tcPr>
          <w:p w:rsidR="006A6513" w:rsidRPr="00367109" w:rsidRDefault="006A6513" w:rsidP="00C74E26">
            <w:pPr>
              <w:pStyle w:val="Tekstpodstawowy2"/>
              <w:spacing w:line="240" w:lineRule="auto"/>
              <w:rPr>
                <w:sz w:val="22"/>
                <w:szCs w:val="22"/>
              </w:rPr>
            </w:pPr>
            <w:r w:rsidRPr="00367109">
              <w:rPr>
                <w:sz w:val="22"/>
                <w:szCs w:val="22"/>
              </w:rPr>
              <w:t>Konstrukcja półmaski przeciwdziała zapadaniu się powierzchni                     w czasie wykonywania wdechu.</w:t>
            </w:r>
          </w:p>
        </w:tc>
        <w:tc>
          <w:tcPr>
            <w:tcW w:w="2693" w:type="dxa"/>
          </w:tcPr>
          <w:p w:rsidR="006A6513" w:rsidRPr="00367109" w:rsidRDefault="006A6513" w:rsidP="00C74E26">
            <w:pPr>
              <w:jc w:val="center"/>
              <w:rPr>
                <w:b/>
                <w:sz w:val="22"/>
                <w:szCs w:val="22"/>
              </w:rPr>
            </w:pPr>
          </w:p>
        </w:tc>
      </w:tr>
      <w:tr w:rsidR="006A6513" w:rsidRPr="00367109" w:rsidTr="00C74E26">
        <w:tc>
          <w:tcPr>
            <w:tcW w:w="6449" w:type="dxa"/>
            <w:vAlign w:val="center"/>
          </w:tcPr>
          <w:p w:rsidR="006A6513" w:rsidRPr="00367109" w:rsidRDefault="006A6513" w:rsidP="00C74E26">
            <w:pPr>
              <w:pStyle w:val="Tekstpodstawowy2"/>
              <w:spacing w:line="240" w:lineRule="auto"/>
              <w:rPr>
                <w:sz w:val="22"/>
                <w:szCs w:val="22"/>
              </w:rPr>
            </w:pPr>
            <w:r w:rsidRPr="00367109">
              <w:rPr>
                <w:sz w:val="22"/>
                <w:szCs w:val="22"/>
              </w:rPr>
              <w:t>Oferowany wyrób jest dostępny w dwóch rozmiarach.</w:t>
            </w:r>
          </w:p>
        </w:tc>
        <w:tc>
          <w:tcPr>
            <w:tcW w:w="2693" w:type="dxa"/>
          </w:tcPr>
          <w:p w:rsidR="006A6513" w:rsidRPr="00367109" w:rsidRDefault="006A6513" w:rsidP="00C74E26">
            <w:pPr>
              <w:jc w:val="center"/>
              <w:rPr>
                <w:b/>
                <w:sz w:val="22"/>
                <w:szCs w:val="22"/>
              </w:rPr>
            </w:pPr>
          </w:p>
        </w:tc>
      </w:tr>
      <w:tr w:rsidR="006A6513" w:rsidRPr="00367109" w:rsidTr="00C74E26">
        <w:trPr>
          <w:trHeight w:val="450"/>
        </w:trPr>
        <w:tc>
          <w:tcPr>
            <w:tcW w:w="6449" w:type="dxa"/>
            <w:vAlign w:val="center"/>
          </w:tcPr>
          <w:p w:rsidR="006A6513" w:rsidRPr="00367109" w:rsidRDefault="006A6513" w:rsidP="00C74E26">
            <w:pPr>
              <w:pStyle w:val="Tekstpodstawowy"/>
              <w:spacing w:after="0"/>
              <w:rPr>
                <w:sz w:val="22"/>
                <w:szCs w:val="22"/>
              </w:rPr>
            </w:pPr>
            <w:r w:rsidRPr="00367109">
              <w:rPr>
                <w:sz w:val="22"/>
                <w:szCs w:val="22"/>
              </w:rPr>
              <w:t>Taśmy nagłowia są:</w:t>
            </w:r>
          </w:p>
          <w:p w:rsidR="006A6513" w:rsidRPr="00367109" w:rsidRDefault="006A6513" w:rsidP="00B2133E">
            <w:pPr>
              <w:pStyle w:val="Tekstpodstawowy"/>
              <w:numPr>
                <w:ilvl w:val="0"/>
                <w:numId w:val="77"/>
              </w:numPr>
              <w:spacing w:after="0"/>
              <w:ind w:left="434"/>
              <w:jc w:val="both"/>
              <w:rPr>
                <w:sz w:val="22"/>
                <w:szCs w:val="22"/>
              </w:rPr>
            </w:pPr>
            <w:r w:rsidRPr="00367109">
              <w:rPr>
                <w:sz w:val="22"/>
                <w:szCs w:val="22"/>
              </w:rPr>
              <w:t xml:space="preserve">elastyczne, </w:t>
            </w:r>
            <w:r>
              <w:rPr>
                <w:sz w:val="22"/>
                <w:szCs w:val="22"/>
              </w:rPr>
              <w:t>bez oplotu</w:t>
            </w:r>
            <w:r w:rsidRPr="00367109">
              <w:rPr>
                <w:sz w:val="22"/>
                <w:szCs w:val="22"/>
              </w:rPr>
              <w:t>,</w:t>
            </w:r>
          </w:p>
          <w:p w:rsidR="006A6513" w:rsidRPr="00367109" w:rsidRDefault="006A6513" w:rsidP="00B2133E">
            <w:pPr>
              <w:pStyle w:val="Tekstpodstawowy"/>
              <w:numPr>
                <w:ilvl w:val="0"/>
                <w:numId w:val="77"/>
              </w:numPr>
              <w:spacing w:after="0"/>
              <w:ind w:left="434"/>
              <w:jc w:val="both"/>
              <w:rPr>
                <w:sz w:val="22"/>
                <w:szCs w:val="22"/>
              </w:rPr>
            </w:pPr>
            <w:r w:rsidRPr="00367109">
              <w:rPr>
                <w:sz w:val="22"/>
                <w:szCs w:val="22"/>
              </w:rPr>
              <w:t xml:space="preserve">mocowane do półmaski w sposób uniemożliwiający niekontrolowane odłączenie taśm nadgłowia od półmaski, </w:t>
            </w:r>
          </w:p>
          <w:p w:rsidR="006A6513" w:rsidRPr="00367109" w:rsidRDefault="006A6513" w:rsidP="00B2133E">
            <w:pPr>
              <w:pStyle w:val="Tekstpodstawowy"/>
              <w:numPr>
                <w:ilvl w:val="0"/>
                <w:numId w:val="77"/>
              </w:numPr>
              <w:spacing w:after="0"/>
              <w:ind w:left="434"/>
              <w:jc w:val="both"/>
              <w:rPr>
                <w:sz w:val="22"/>
                <w:szCs w:val="22"/>
              </w:rPr>
            </w:pPr>
            <w:r w:rsidRPr="00367109">
              <w:rPr>
                <w:sz w:val="22"/>
                <w:szCs w:val="22"/>
              </w:rPr>
              <w:t>umożliwiają łatwe nałożenie i zdjęcie półmaski</w:t>
            </w:r>
          </w:p>
        </w:tc>
        <w:tc>
          <w:tcPr>
            <w:tcW w:w="2693" w:type="dxa"/>
          </w:tcPr>
          <w:p w:rsidR="006A6513" w:rsidRPr="00367109" w:rsidRDefault="006A6513" w:rsidP="00C74E26">
            <w:pPr>
              <w:jc w:val="center"/>
              <w:rPr>
                <w:i/>
                <w:sz w:val="22"/>
                <w:szCs w:val="22"/>
              </w:rPr>
            </w:pPr>
          </w:p>
        </w:tc>
      </w:tr>
      <w:tr w:rsidR="006A6513" w:rsidRPr="00367109" w:rsidTr="00C74E26">
        <w:trPr>
          <w:trHeight w:val="174"/>
        </w:trPr>
        <w:tc>
          <w:tcPr>
            <w:tcW w:w="6449" w:type="dxa"/>
            <w:tcBorders>
              <w:bottom w:val="nil"/>
            </w:tcBorders>
            <w:vAlign w:val="center"/>
          </w:tcPr>
          <w:p w:rsidR="006A6513" w:rsidRPr="00367109" w:rsidRDefault="006A6513" w:rsidP="00C74E26">
            <w:pPr>
              <w:rPr>
                <w:i/>
                <w:sz w:val="22"/>
                <w:szCs w:val="22"/>
              </w:rPr>
            </w:pPr>
            <w:r w:rsidRPr="00367109">
              <w:rPr>
                <w:sz w:val="22"/>
                <w:szCs w:val="22"/>
              </w:rPr>
              <w:t>Półmaska filtrująca jest</w:t>
            </w:r>
            <w:r>
              <w:rPr>
                <w:sz w:val="22"/>
                <w:szCs w:val="22"/>
              </w:rPr>
              <w:t xml:space="preserve"> wyposażona w</w:t>
            </w:r>
            <w:r w:rsidRPr="00367109">
              <w:rPr>
                <w:sz w:val="22"/>
                <w:szCs w:val="22"/>
              </w:rPr>
              <w:t xml:space="preserve"> zacisk nosowy o całkowitej długości nie mniejszej niż 8 cm,</w:t>
            </w:r>
          </w:p>
        </w:tc>
        <w:tc>
          <w:tcPr>
            <w:tcW w:w="2693" w:type="dxa"/>
            <w:vMerge w:val="restart"/>
          </w:tcPr>
          <w:p w:rsidR="006A6513" w:rsidRDefault="006A6513" w:rsidP="00C74E26">
            <w:pPr>
              <w:jc w:val="center"/>
              <w:rPr>
                <w:i/>
                <w:sz w:val="22"/>
                <w:szCs w:val="22"/>
              </w:rPr>
            </w:pPr>
            <w:r w:rsidRPr="00367109">
              <w:rPr>
                <w:i/>
                <w:sz w:val="22"/>
                <w:szCs w:val="22"/>
              </w:rPr>
              <w:t>Wpisać długość zacisku,</w:t>
            </w:r>
          </w:p>
          <w:p w:rsidR="006A6513" w:rsidRPr="00367109" w:rsidRDefault="006A6513" w:rsidP="00C74E26">
            <w:pPr>
              <w:jc w:val="center"/>
              <w:rPr>
                <w:i/>
                <w:sz w:val="22"/>
                <w:szCs w:val="22"/>
              </w:rPr>
            </w:pPr>
          </w:p>
          <w:p w:rsidR="006A6513" w:rsidRPr="004F6658" w:rsidRDefault="006A6513" w:rsidP="00C74E26">
            <w:pPr>
              <w:jc w:val="center"/>
              <w:rPr>
                <w:b/>
                <w:sz w:val="22"/>
                <w:szCs w:val="22"/>
              </w:rPr>
            </w:pPr>
            <w:r w:rsidRPr="00367109">
              <w:rPr>
                <w:b/>
                <w:sz w:val="22"/>
                <w:szCs w:val="22"/>
              </w:rPr>
              <w:t>………………….</w:t>
            </w:r>
          </w:p>
        </w:tc>
      </w:tr>
      <w:tr w:rsidR="006A6513" w:rsidRPr="00367109" w:rsidTr="00C74E26">
        <w:trPr>
          <w:trHeight w:val="342"/>
        </w:trPr>
        <w:tc>
          <w:tcPr>
            <w:tcW w:w="6449" w:type="dxa"/>
            <w:tcBorders>
              <w:top w:val="nil"/>
            </w:tcBorders>
            <w:vAlign w:val="center"/>
          </w:tcPr>
          <w:p w:rsidR="006A6513" w:rsidRPr="00367109" w:rsidRDefault="006A6513" w:rsidP="00C74E26">
            <w:pPr>
              <w:pStyle w:val="Tekstpodstawowy"/>
              <w:spacing w:after="0"/>
              <w:jc w:val="both"/>
              <w:rPr>
                <w:sz w:val="22"/>
                <w:szCs w:val="22"/>
              </w:rPr>
            </w:pPr>
          </w:p>
          <w:p w:rsidR="006A6513" w:rsidRPr="00367109" w:rsidRDefault="006A6513" w:rsidP="00C74E26">
            <w:pPr>
              <w:pStyle w:val="Tekstpodstawowy"/>
              <w:spacing w:after="0"/>
              <w:ind w:left="355"/>
              <w:jc w:val="both"/>
              <w:rPr>
                <w:sz w:val="22"/>
                <w:szCs w:val="22"/>
              </w:rPr>
            </w:pPr>
          </w:p>
        </w:tc>
        <w:tc>
          <w:tcPr>
            <w:tcW w:w="2693" w:type="dxa"/>
            <w:vMerge/>
          </w:tcPr>
          <w:p w:rsidR="006A6513" w:rsidRPr="00367109" w:rsidRDefault="006A6513" w:rsidP="00C74E26">
            <w:pPr>
              <w:jc w:val="center"/>
              <w:rPr>
                <w:i/>
                <w:sz w:val="22"/>
                <w:szCs w:val="22"/>
              </w:rPr>
            </w:pPr>
          </w:p>
        </w:tc>
      </w:tr>
      <w:tr w:rsidR="006A6513" w:rsidRPr="00367109" w:rsidTr="00C74E26">
        <w:tc>
          <w:tcPr>
            <w:tcW w:w="6449" w:type="dxa"/>
            <w:vAlign w:val="center"/>
          </w:tcPr>
          <w:p w:rsidR="006A6513" w:rsidRPr="00367109" w:rsidRDefault="006A6513" w:rsidP="00C74E26">
            <w:pPr>
              <w:rPr>
                <w:b/>
                <w:sz w:val="22"/>
                <w:szCs w:val="22"/>
              </w:rPr>
            </w:pPr>
            <w:r w:rsidRPr="00367109">
              <w:rPr>
                <w:sz w:val="22"/>
                <w:szCs w:val="22"/>
              </w:rPr>
              <w:t>Kształt zewnętrznej krawędzi półmaski, zacisk nosowy i uszczelniacz łącznie z taśmą nagłowia umożliwiają szczelne dopasowanie półmaski do twarzy użytkownika</w:t>
            </w:r>
          </w:p>
        </w:tc>
        <w:tc>
          <w:tcPr>
            <w:tcW w:w="2693" w:type="dxa"/>
          </w:tcPr>
          <w:p w:rsidR="006A6513" w:rsidRPr="00367109" w:rsidRDefault="006A6513" w:rsidP="00C74E26">
            <w:pPr>
              <w:jc w:val="center"/>
              <w:rPr>
                <w:b/>
                <w:sz w:val="22"/>
                <w:szCs w:val="22"/>
              </w:rPr>
            </w:pPr>
          </w:p>
        </w:tc>
      </w:tr>
      <w:tr w:rsidR="006A6513" w:rsidRPr="00367109" w:rsidTr="00C74E26">
        <w:trPr>
          <w:trHeight w:val="472"/>
        </w:trPr>
        <w:tc>
          <w:tcPr>
            <w:tcW w:w="6449" w:type="dxa"/>
            <w:vAlign w:val="center"/>
          </w:tcPr>
          <w:p w:rsidR="006A6513" w:rsidRPr="00367109" w:rsidRDefault="006A6513" w:rsidP="00C74E26">
            <w:pPr>
              <w:rPr>
                <w:sz w:val="22"/>
                <w:szCs w:val="22"/>
              </w:rPr>
            </w:pPr>
            <w:r w:rsidRPr="00367109">
              <w:rPr>
                <w:sz w:val="22"/>
                <w:szCs w:val="22"/>
              </w:rPr>
              <w:t>Półmaska  nie odkształca się pod wpływem oddziaływania wilgoci.</w:t>
            </w:r>
          </w:p>
        </w:tc>
        <w:tc>
          <w:tcPr>
            <w:tcW w:w="2693" w:type="dxa"/>
          </w:tcPr>
          <w:p w:rsidR="006A6513" w:rsidRPr="00367109" w:rsidRDefault="006A6513" w:rsidP="00C74E26">
            <w:pPr>
              <w:jc w:val="center"/>
              <w:rPr>
                <w:b/>
                <w:sz w:val="22"/>
                <w:szCs w:val="22"/>
              </w:rPr>
            </w:pPr>
          </w:p>
        </w:tc>
      </w:tr>
      <w:tr w:rsidR="006A6513" w:rsidRPr="00367109" w:rsidTr="00C74E26">
        <w:trPr>
          <w:trHeight w:val="718"/>
        </w:trPr>
        <w:tc>
          <w:tcPr>
            <w:tcW w:w="6449" w:type="dxa"/>
            <w:vAlign w:val="center"/>
          </w:tcPr>
          <w:p w:rsidR="006A6513" w:rsidRPr="00367109" w:rsidRDefault="006A6513" w:rsidP="00C74E26">
            <w:pPr>
              <w:rPr>
                <w:sz w:val="22"/>
                <w:szCs w:val="22"/>
              </w:rPr>
            </w:pPr>
            <w:r w:rsidRPr="00367109">
              <w:rPr>
                <w:sz w:val="22"/>
                <w:szCs w:val="22"/>
              </w:rPr>
              <w:t>Półmaska spełnia wymagania normy  PN-EN 149+A1 w tym także                          w zakresie badania odporności na zatkanie aerozolem dolomitu (D).</w:t>
            </w:r>
          </w:p>
        </w:tc>
        <w:tc>
          <w:tcPr>
            <w:tcW w:w="2693" w:type="dxa"/>
          </w:tcPr>
          <w:p w:rsidR="006A6513" w:rsidRPr="00367109" w:rsidRDefault="006A6513" w:rsidP="00C74E26">
            <w:pPr>
              <w:jc w:val="center"/>
              <w:rPr>
                <w:b/>
                <w:sz w:val="22"/>
                <w:szCs w:val="22"/>
              </w:rPr>
            </w:pPr>
          </w:p>
        </w:tc>
      </w:tr>
      <w:tr w:rsidR="006A6513" w:rsidRPr="00367109" w:rsidTr="006A6513">
        <w:trPr>
          <w:trHeight w:val="559"/>
        </w:trPr>
        <w:tc>
          <w:tcPr>
            <w:tcW w:w="6449" w:type="dxa"/>
            <w:vAlign w:val="center"/>
          </w:tcPr>
          <w:p w:rsidR="006A6513" w:rsidRPr="00367109" w:rsidRDefault="006A6513" w:rsidP="00C74E26">
            <w:pPr>
              <w:rPr>
                <w:sz w:val="22"/>
                <w:szCs w:val="22"/>
              </w:rPr>
            </w:pPr>
            <w:r w:rsidRPr="00367109">
              <w:rPr>
                <w:sz w:val="22"/>
                <w:szCs w:val="22"/>
              </w:rPr>
              <w:t>Kategoria środka ochrony indywidualnej</w:t>
            </w:r>
          </w:p>
        </w:tc>
        <w:tc>
          <w:tcPr>
            <w:tcW w:w="2693" w:type="dxa"/>
            <w:vAlign w:val="center"/>
          </w:tcPr>
          <w:p w:rsidR="006A6513" w:rsidRPr="00367109" w:rsidRDefault="006A6513" w:rsidP="00C74E26">
            <w:pPr>
              <w:jc w:val="center"/>
              <w:rPr>
                <w:b/>
                <w:sz w:val="22"/>
                <w:szCs w:val="22"/>
              </w:rPr>
            </w:pPr>
            <w:r w:rsidRPr="00367109">
              <w:rPr>
                <w:b/>
                <w:sz w:val="22"/>
                <w:szCs w:val="22"/>
              </w:rPr>
              <w:t>……………………..</w:t>
            </w:r>
          </w:p>
        </w:tc>
      </w:tr>
    </w:tbl>
    <w:p w:rsidR="006A6513" w:rsidRDefault="006A6513" w:rsidP="006A6513">
      <w:pPr>
        <w:rPr>
          <w:b/>
          <w:sz w:val="22"/>
          <w:szCs w:val="22"/>
        </w:rPr>
      </w:pPr>
    </w:p>
    <w:p w:rsidR="006A6513" w:rsidRPr="00367109" w:rsidRDefault="006A6513" w:rsidP="00B2133E">
      <w:pPr>
        <w:numPr>
          <w:ilvl w:val="0"/>
          <w:numId w:val="86"/>
        </w:numPr>
        <w:spacing w:after="240"/>
        <w:ind w:left="284" w:hanging="426"/>
        <w:jc w:val="both"/>
        <w:rPr>
          <w:b/>
          <w:sz w:val="22"/>
          <w:szCs w:val="22"/>
        </w:rPr>
      </w:pPr>
      <w:r w:rsidRPr="00367109">
        <w:rPr>
          <w:b/>
          <w:sz w:val="22"/>
          <w:szCs w:val="22"/>
        </w:rPr>
        <w:lastRenderedPageBreak/>
        <w:t xml:space="preserve">Załączone do oferty przedmiotowe środki dowodowe potwierdzające spełnianie przez oferowane dostawy wymagań określonych przez Zamawiającego </w:t>
      </w:r>
    </w:p>
    <w:p w:rsidR="006A6513" w:rsidRPr="00367109" w:rsidRDefault="006A6513" w:rsidP="00B2133E">
      <w:pPr>
        <w:numPr>
          <w:ilvl w:val="0"/>
          <w:numId w:val="87"/>
        </w:numPr>
        <w:spacing w:after="120"/>
        <w:jc w:val="both"/>
        <w:rPr>
          <w:sz w:val="22"/>
          <w:szCs w:val="22"/>
          <w:lang w:eastAsia="en-US"/>
        </w:rPr>
      </w:pPr>
      <w:r w:rsidRPr="00367109">
        <w:rPr>
          <w:b/>
          <w:sz w:val="22"/>
          <w:szCs w:val="22"/>
          <w:lang w:eastAsia="en-US"/>
        </w:rPr>
        <w:t>Deklaracja zgodności UE</w:t>
      </w:r>
      <w:r w:rsidRPr="00367109">
        <w:rPr>
          <w:sz w:val="22"/>
          <w:szCs w:val="22"/>
          <w:lang w:eastAsia="en-US"/>
        </w:rPr>
        <w:t xml:space="preserve"> wystawiona przez podmioty wymienione </w:t>
      </w:r>
      <w:r w:rsidRPr="00367109">
        <w:rPr>
          <w:sz w:val="22"/>
          <w:szCs w:val="22"/>
        </w:rPr>
        <w:t>w Rozporządzeniu</w:t>
      </w:r>
      <w:r w:rsidRPr="00367109">
        <w:rPr>
          <w:b/>
          <w:bCs/>
          <w:sz w:val="22"/>
          <w:szCs w:val="22"/>
        </w:rPr>
        <w:t xml:space="preserve"> </w:t>
      </w:r>
      <w:r w:rsidRPr="00367109">
        <w:rPr>
          <w:sz w:val="22"/>
          <w:szCs w:val="22"/>
        </w:rPr>
        <w:t xml:space="preserve">Parlamentu Europejskiego i Rady (UE) 2016/425 z dnia 9 marca 2016 r. w sprawie środków ochrony indywidulnej </w:t>
      </w:r>
      <w:r w:rsidRPr="00367109">
        <w:rPr>
          <w:i/>
          <w:sz w:val="22"/>
          <w:szCs w:val="22"/>
        </w:rPr>
        <w:t xml:space="preserve"> </w:t>
      </w:r>
    </w:p>
    <w:p w:rsidR="006A6513" w:rsidRPr="00367109" w:rsidRDefault="006A6513" w:rsidP="00B2133E">
      <w:pPr>
        <w:numPr>
          <w:ilvl w:val="0"/>
          <w:numId w:val="83"/>
        </w:numPr>
        <w:autoSpaceDE w:val="0"/>
        <w:autoSpaceDN w:val="0"/>
        <w:adjustRightInd w:val="0"/>
        <w:ind w:left="3119" w:firstLine="709"/>
        <w:jc w:val="right"/>
        <w:rPr>
          <w:b/>
          <w:sz w:val="22"/>
          <w:szCs w:val="22"/>
        </w:rPr>
      </w:pPr>
      <w:r w:rsidRPr="00367109">
        <w:rPr>
          <w:sz w:val="22"/>
        </w:rPr>
        <w:t>nazwa pliku ………….……. strona ……</w:t>
      </w:r>
    </w:p>
    <w:p w:rsidR="006A6513" w:rsidRPr="00367109" w:rsidRDefault="006A6513" w:rsidP="006A6513">
      <w:pPr>
        <w:jc w:val="both"/>
        <w:rPr>
          <w:sz w:val="22"/>
          <w:szCs w:val="22"/>
        </w:rPr>
      </w:pPr>
    </w:p>
    <w:p w:rsidR="006A6513" w:rsidRPr="00DD3F5A" w:rsidRDefault="006A6513" w:rsidP="00B2133E">
      <w:pPr>
        <w:numPr>
          <w:ilvl w:val="0"/>
          <w:numId w:val="87"/>
        </w:numPr>
        <w:tabs>
          <w:tab w:val="num" w:pos="567"/>
        </w:tabs>
        <w:spacing w:after="120"/>
        <w:ind w:left="295"/>
        <w:jc w:val="both"/>
        <w:rPr>
          <w:sz w:val="22"/>
          <w:szCs w:val="22"/>
        </w:rPr>
      </w:pPr>
      <w:r w:rsidRPr="00DD3F5A">
        <w:rPr>
          <w:b/>
          <w:sz w:val="22"/>
          <w:szCs w:val="22"/>
        </w:rPr>
        <w:t xml:space="preserve">Oświadczenie </w:t>
      </w:r>
      <w:r w:rsidRPr="00DD3F5A">
        <w:rPr>
          <w:sz w:val="22"/>
          <w:szCs w:val="22"/>
        </w:rPr>
        <w:t>o spełnieniu wymagań zawartych w § 221 Rozporządzenia Ministra Energii z dnia 23 listopada 2016 r. w sprawie szczegółowych wymagań dotyczących prowadzenia ruchu podziemnych zakładów górniczych (Dz.U.2017.1118). „Niedopuszczalne jest stosowanie                    w atmosferze zagrożonej wybuchem środków ochrony indywidualnej oraz odzieży i obuwia roboczego mogących:</w:t>
      </w:r>
    </w:p>
    <w:p w:rsidR="006A6513" w:rsidRDefault="006A6513" w:rsidP="00B2133E">
      <w:pPr>
        <w:pStyle w:val="Akapitzlist"/>
        <w:numPr>
          <w:ilvl w:val="0"/>
          <w:numId w:val="85"/>
        </w:numPr>
        <w:spacing w:after="240"/>
        <w:jc w:val="both"/>
        <w:rPr>
          <w:sz w:val="22"/>
          <w:szCs w:val="22"/>
        </w:rPr>
      </w:pPr>
      <w:r w:rsidRPr="00DD3F5A">
        <w:rPr>
          <w:sz w:val="22"/>
          <w:szCs w:val="22"/>
        </w:rPr>
        <w:t>być źródłem iskry lub łuku elektrycznego, spowodowanych elektrycznością statyczną lub uderzeniem,</w:t>
      </w:r>
    </w:p>
    <w:p w:rsidR="006A6513" w:rsidRDefault="006A6513" w:rsidP="00B2133E">
      <w:pPr>
        <w:pStyle w:val="Akapitzlist"/>
        <w:numPr>
          <w:ilvl w:val="0"/>
          <w:numId w:val="85"/>
        </w:numPr>
        <w:spacing w:after="240"/>
        <w:jc w:val="both"/>
        <w:rPr>
          <w:sz w:val="22"/>
          <w:szCs w:val="22"/>
        </w:rPr>
      </w:pPr>
      <w:r w:rsidRPr="00DD3F5A">
        <w:rPr>
          <w:sz w:val="22"/>
          <w:szCs w:val="22"/>
        </w:rPr>
        <w:t>spowodować zapłon mieszaniny wybuchowej;</w:t>
      </w:r>
    </w:p>
    <w:p w:rsidR="006A6513" w:rsidRDefault="006A6513" w:rsidP="006A6513">
      <w:pPr>
        <w:pStyle w:val="Akapitzlist"/>
        <w:spacing w:after="240"/>
        <w:ind w:left="1015"/>
        <w:jc w:val="both"/>
        <w:rPr>
          <w:sz w:val="22"/>
          <w:szCs w:val="22"/>
        </w:rPr>
      </w:pPr>
    </w:p>
    <w:p w:rsidR="006A6513" w:rsidRDefault="006A6513" w:rsidP="00B2133E">
      <w:pPr>
        <w:numPr>
          <w:ilvl w:val="0"/>
          <w:numId w:val="83"/>
        </w:numPr>
        <w:autoSpaceDE w:val="0"/>
        <w:autoSpaceDN w:val="0"/>
        <w:adjustRightInd w:val="0"/>
        <w:ind w:left="3119" w:firstLine="709"/>
        <w:jc w:val="right"/>
        <w:rPr>
          <w:b/>
          <w:sz w:val="22"/>
          <w:szCs w:val="22"/>
        </w:rPr>
      </w:pPr>
      <w:r w:rsidRPr="00367109">
        <w:rPr>
          <w:sz w:val="22"/>
        </w:rPr>
        <w:t>nazwa pliku ………….……. strona ……</w:t>
      </w:r>
    </w:p>
    <w:p w:rsidR="006A6513" w:rsidRPr="00DD3F5A" w:rsidRDefault="006A6513" w:rsidP="006A6513">
      <w:pPr>
        <w:autoSpaceDE w:val="0"/>
        <w:autoSpaceDN w:val="0"/>
        <w:adjustRightInd w:val="0"/>
        <w:ind w:left="3828"/>
        <w:jc w:val="center"/>
        <w:rPr>
          <w:b/>
          <w:sz w:val="22"/>
          <w:szCs w:val="22"/>
        </w:rPr>
      </w:pPr>
    </w:p>
    <w:p w:rsidR="006A6513" w:rsidRPr="00367109" w:rsidRDefault="006A6513" w:rsidP="00B2133E">
      <w:pPr>
        <w:numPr>
          <w:ilvl w:val="0"/>
          <w:numId w:val="87"/>
        </w:numPr>
        <w:spacing w:after="240"/>
        <w:ind w:left="295"/>
        <w:jc w:val="both"/>
        <w:rPr>
          <w:sz w:val="22"/>
          <w:szCs w:val="22"/>
        </w:rPr>
      </w:pPr>
      <w:r w:rsidRPr="00367109">
        <w:rPr>
          <w:b/>
          <w:spacing w:val="-1"/>
          <w:sz w:val="22"/>
          <w:szCs w:val="22"/>
        </w:rPr>
        <w:t>Ocena z przeprowadzonych badań</w:t>
      </w:r>
      <w:r w:rsidRPr="00367109">
        <w:rPr>
          <w:spacing w:val="-1"/>
          <w:sz w:val="22"/>
          <w:szCs w:val="22"/>
        </w:rPr>
        <w:t xml:space="preserve"> stwierdzająca możliwość stosowania wyrobu w środowisku pracy górniczej, wydana przez właściwą jednostkę </w:t>
      </w:r>
      <w:r w:rsidRPr="00367109">
        <w:rPr>
          <w:sz w:val="22"/>
          <w:szCs w:val="22"/>
          <w:lang w:eastAsia="en-US"/>
        </w:rPr>
        <w:t xml:space="preserve">akredytowaną lub notyfikowaną w zakresie badań elektrostatycznych </w:t>
      </w:r>
    </w:p>
    <w:p w:rsidR="006A6513" w:rsidRPr="00367109" w:rsidRDefault="006A6513" w:rsidP="00B2133E">
      <w:pPr>
        <w:numPr>
          <w:ilvl w:val="0"/>
          <w:numId w:val="84"/>
        </w:numPr>
        <w:autoSpaceDE w:val="0"/>
        <w:autoSpaceDN w:val="0"/>
        <w:adjustRightInd w:val="0"/>
        <w:ind w:left="3478" w:firstLine="350"/>
        <w:jc w:val="right"/>
        <w:rPr>
          <w:b/>
          <w:sz w:val="22"/>
          <w:szCs w:val="22"/>
        </w:rPr>
      </w:pPr>
      <w:r w:rsidRPr="00367109">
        <w:rPr>
          <w:sz w:val="22"/>
        </w:rPr>
        <w:t>nazwa pliku ………….……. strona ……..</w:t>
      </w:r>
    </w:p>
    <w:p w:rsidR="006A6513" w:rsidRPr="00367109" w:rsidRDefault="006A6513" w:rsidP="006A6513">
      <w:pPr>
        <w:autoSpaceDE w:val="0"/>
        <w:autoSpaceDN w:val="0"/>
        <w:adjustRightInd w:val="0"/>
        <w:ind w:left="3828"/>
        <w:jc w:val="right"/>
        <w:rPr>
          <w:b/>
          <w:sz w:val="22"/>
          <w:szCs w:val="22"/>
        </w:rPr>
      </w:pPr>
    </w:p>
    <w:p w:rsidR="006A6513" w:rsidRPr="00367109" w:rsidRDefault="006A6513" w:rsidP="00B2133E">
      <w:pPr>
        <w:numPr>
          <w:ilvl w:val="0"/>
          <w:numId w:val="87"/>
        </w:numPr>
        <w:ind w:left="295"/>
        <w:jc w:val="both"/>
        <w:rPr>
          <w:sz w:val="22"/>
          <w:szCs w:val="22"/>
        </w:rPr>
      </w:pPr>
      <w:r w:rsidRPr="00367109">
        <w:rPr>
          <w:b/>
          <w:sz w:val="22"/>
          <w:szCs w:val="22"/>
        </w:rPr>
        <w:t>Dokument</w:t>
      </w:r>
      <w:r w:rsidRPr="00367109">
        <w:rPr>
          <w:sz w:val="22"/>
          <w:szCs w:val="22"/>
        </w:rPr>
        <w:t xml:space="preserve"> wydany przez jednostkę akredytowaną w państwach UE w zakresie badań materiałów/substancji z których wykonany został wyrób, potwierdzający ich nieszkodliwość dla zdrowia </w:t>
      </w:r>
    </w:p>
    <w:p w:rsidR="006A6513" w:rsidRPr="00367109" w:rsidRDefault="006A6513" w:rsidP="006A6513">
      <w:pPr>
        <w:jc w:val="both"/>
        <w:rPr>
          <w:b/>
          <w:sz w:val="22"/>
          <w:szCs w:val="22"/>
        </w:rPr>
      </w:pPr>
    </w:p>
    <w:p w:rsidR="006A6513" w:rsidRPr="006A6513" w:rsidRDefault="006A6513" w:rsidP="00B2133E">
      <w:pPr>
        <w:numPr>
          <w:ilvl w:val="0"/>
          <w:numId w:val="84"/>
        </w:numPr>
        <w:autoSpaceDE w:val="0"/>
        <w:autoSpaceDN w:val="0"/>
        <w:adjustRightInd w:val="0"/>
        <w:ind w:left="3478" w:firstLine="350"/>
        <w:jc w:val="right"/>
        <w:rPr>
          <w:b/>
          <w:sz w:val="22"/>
          <w:szCs w:val="22"/>
        </w:rPr>
      </w:pPr>
      <w:r w:rsidRPr="00367109">
        <w:rPr>
          <w:sz w:val="22"/>
        </w:rPr>
        <w:t>nazwa pliku ………….……. strona ……..</w:t>
      </w:r>
    </w:p>
    <w:p w:rsidR="006A6513" w:rsidRPr="00367109" w:rsidRDefault="006A6513" w:rsidP="006A6513">
      <w:pPr>
        <w:autoSpaceDE w:val="0"/>
        <w:autoSpaceDN w:val="0"/>
        <w:adjustRightInd w:val="0"/>
        <w:ind w:left="1444"/>
        <w:jc w:val="right"/>
        <w:rPr>
          <w:b/>
          <w:sz w:val="22"/>
          <w:szCs w:val="22"/>
        </w:rPr>
      </w:pPr>
    </w:p>
    <w:p w:rsidR="006A6513" w:rsidRPr="00367109" w:rsidRDefault="006A6513" w:rsidP="00B2133E">
      <w:pPr>
        <w:numPr>
          <w:ilvl w:val="0"/>
          <w:numId w:val="87"/>
        </w:numPr>
        <w:spacing w:after="120"/>
        <w:ind w:left="295"/>
        <w:jc w:val="both"/>
        <w:rPr>
          <w:b/>
          <w:sz w:val="22"/>
          <w:szCs w:val="22"/>
        </w:rPr>
      </w:pPr>
      <w:r w:rsidRPr="00367109">
        <w:rPr>
          <w:b/>
          <w:spacing w:val="-1"/>
          <w:sz w:val="22"/>
          <w:szCs w:val="22"/>
        </w:rPr>
        <w:t>Aktualna</w:t>
      </w:r>
      <w:r w:rsidRPr="00367109">
        <w:rPr>
          <w:spacing w:val="-1"/>
          <w:sz w:val="22"/>
          <w:szCs w:val="22"/>
        </w:rPr>
        <w:t xml:space="preserve">, uzyskana w okresie </w:t>
      </w:r>
      <w:r w:rsidRPr="00367109">
        <w:rPr>
          <w:b/>
          <w:spacing w:val="-1"/>
          <w:sz w:val="22"/>
          <w:szCs w:val="22"/>
        </w:rPr>
        <w:t>obowiązywania certyfikatu pozytywna ocena badań eksploatacyjnych</w:t>
      </w:r>
      <w:r w:rsidRPr="00367109">
        <w:rPr>
          <w:spacing w:val="-1"/>
          <w:sz w:val="22"/>
          <w:szCs w:val="22"/>
        </w:rPr>
        <w:t xml:space="preserve"> przeprowadzonych w warunkach rzeczywistych (w miejscach eksploatacji, gdzie zapylenie powietrza odpowiada klasie ochronnej półmaski, w kopalniach wskazanych jednostce uprawnionej przez Biuro BHP  Polskiej Grupy Górniczej S.A.) wraz ze sprawozdaniem                      z badań będących podstawą do uzyskania oceny przydatności użytkowej, wydana przez jednostkę uprawnioną</w:t>
      </w:r>
      <w:r w:rsidRPr="00367109">
        <w:rPr>
          <w:i/>
          <w:spacing w:val="-1"/>
          <w:sz w:val="22"/>
          <w:szCs w:val="22"/>
        </w:rPr>
        <w:t xml:space="preserve"> </w:t>
      </w:r>
    </w:p>
    <w:p w:rsidR="006A6513" w:rsidRPr="00367109" w:rsidRDefault="006A6513" w:rsidP="00B2133E">
      <w:pPr>
        <w:numPr>
          <w:ilvl w:val="5"/>
          <w:numId w:val="84"/>
        </w:numPr>
        <w:autoSpaceDE w:val="0"/>
        <w:autoSpaceDN w:val="0"/>
        <w:adjustRightInd w:val="0"/>
        <w:spacing w:after="120"/>
        <w:ind w:left="4619" w:hanging="791"/>
        <w:jc w:val="right"/>
        <w:rPr>
          <w:b/>
          <w:sz w:val="22"/>
          <w:szCs w:val="22"/>
        </w:rPr>
      </w:pPr>
      <w:r w:rsidRPr="00367109">
        <w:rPr>
          <w:sz w:val="22"/>
        </w:rPr>
        <w:t>nazwa pliku ………….……. strona ……..</w:t>
      </w:r>
    </w:p>
    <w:p w:rsidR="006A6513" w:rsidRPr="00367109" w:rsidRDefault="006A6513" w:rsidP="00B2133E">
      <w:pPr>
        <w:numPr>
          <w:ilvl w:val="0"/>
          <w:numId w:val="87"/>
        </w:numPr>
        <w:spacing w:after="120"/>
        <w:ind w:left="295"/>
        <w:jc w:val="both"/>
        <w:rPr>
          <w:sz w:val="22"/>
          <w:szCs w:val="22"/>
        </w:rPr>
      </w:pPr>
      <w:r w:rsidRPr="00367109">
        <w:rPr>
          <w:b/>
          <w:sz w:val="22"/>
          <w:szCs w:val="22"/>
          <w:lang w:eastAsia="en-US"/>
        </w:rPr>
        <w:t>Certyfikat badania typu UE</w:t>
      </w:r>
      <w:r w:rsidRPr="00367109">
        <w:rPr>
          <w:sz w:val="22"/>
          <w:szCs w:val="22"/>
          <w:lang w:eastAsia="en-US"/>
        </w:rPr>
        <w:t xml:space="preserve"> wraz ze sprawozdaniem z oceny (jeśli stanowi ono integralną część certyfikatu, co wynika z zapisów w nim zawartych), wydany przez jednostkę notyfikowaną</w:t>
      </w:r>
      <w:r w:rsidRPr="00367109">
        <w:rPr>
          <w:i/>
          <w:spacing w:val="-1"/>
          <w:sz w:val="22"/>
          <w:szCs w:val="22"/>
        </w:rPr>
        <w:t xml:space="preserve"> </w:t>
      </w:r>
    </w:p>
    <w:p w:rsidR="006A6513" w:rsidRPr="00367109" w:rsidRDefault="006A6513" w:rsidP="006A6513">
      <w:pPr>
        <w:spacing w:after="120"/>
        <w:ind w:left="295"/>
        <w:jc w:val="both"/>
        <w:rPr>
          <w:sz w:val="22"/>
          <w:szCs w:val="22"/>
        </w:rPr>
      </w:pPr>
    </w:p>
    <w:p w:rsidR="006A6513" w:rsidRPr="00367109" w:rsidRDefault="006A6513" w:rsidP="00B2133E">
      <w:pPr>
        <w:pStyle w:val="Akapitzlist"/>
        <w:numPr>
          <w:ilvl w:val="5"/>
          <w:numId w:val="84"/>
        </w:numPr>
        <w:autoSpaceDE w:val="0"/>
        <w:autoSpaceDN w:val="0"/>
        <w:adjustRightInd w:val="0"/>
        <w:spacing w:after="120"/>
        <w:ind w:left="5245" w:hanging="508"/>
        <w:rPr>
          <w:b/>
          <w:sz w:val="22"/>
          <w:szCs w:val="22"/>
        </w:rPr>
      </w:pPr>
      <w:r w:rsidRPr="00367109">
        <w:rPr>
          <w:sz w:val="22"/>
        </w:rPr>
        <w:t>nazwa pliku ………….……. strona ……..</w:t>
      </w:r>
    </w:p>
    <w:p w:rsidR="006A6513" w:rsidRPr="00367109" w:rsidRDefault="006A6513" w:rsidP="00B2133E">
      <w:pPr>
        <w:numPr>
          <w:ilvl w:val="0"/>
          <w:numId w:val="87"/>
        </w:numPr>
        <w:spacing w:after="360"/>
        <w:ind w:left="295"/>
        <w:jc w:val="both"/>
        <w:rPr>
          <w:sz w:val="22"/>
          <w:szCs w:val="22"/>
        </w:rPr>
      </w:pPr>
      <w:r w:rsidRPr="00367109">
        <w:rPr>
          <w:b/>
          <w:sz w:val="22"/>
          <w:szCs w:val="22"/>
          <w:lang w:eastAsia="en-US"/>
        </w:rPr>
        <w:t>Sprawozdanie z badań</w:t>
      </w:r>
      <w:r w:rsidRPr="00367109">
        <w:rPr>
          <w:sz w:val="22"/>
          <w:szCs w:val="22"/>
          <w:lang w:eastAsia="en-US"/>
        </w:rPr>
        <w:t xml:space="preserve">, przeprowadzonych przez jednostkę </w:t>
      </w:r>
      <w:r w:rsidRPr="00367109">
        <w:rPr>
          <w:b/>
          <w:sz w:val="22"/>
          <w:szCs w:val="22"/>
          <w:lang w:eastAsia="en-US"/>
        </w:rPr>
        <w:t>notyfikowaną</w:t>
      </w:r>
      <w:r w:rsidRPr="00367109">
        <w:rPr>
          <w:sz w:val="22"/>
          <w:szCs w:val="22"/>
          <w:lang w:eastAsia="en-US"/>
        </w:rPr>
        <w:t xml:space="preserve"> w ramach kontroli produktu, w okresie ostatnich </w:t>
      </w:r>
      <w:r w:rsidRPr="00367109">
        <w:rPr>
          <w:b/>
          <w:i/>
          <w:sz w:val="22"/>
          <w:szCs w:val="22"/>
          <w:lang w:eastAsia="en-US"/>
        </w:rPr>
        <w:t>12 miesięcy</w:t>
      </w:r>
      <w:r w:rsidRPr="00367109">
        <w:rPr>
          <w:sz w:val="22"/>
          <w:szCs w:val="22"/>
          <w:lang w:eastAsia="en-US"/>
        </w:rPr>
        <w:t>**</w:t>
      </w:r>
      <w:r w:rsidRPr="00367109">
        <w:rPr>
          <w:i/>
          <w:sz w:val="22"/>
          <w:szCs w:val="22"/>
          <w:lang w:eastAsia="en-US"/>
        </w:rPr>
        <w:t xml:space="preserve"> </w:t>
      </w:r>
    </w:p>
    <w:p w:rsidR="006A6513" w:rsidRPr="00367109" w:rsidRDefault="006A6513" w:rsidP="00B2133E">
      <w:pPr>
        <w:pStyle w:val="Akapitzlist"/>
        <w:numPr>
          <w:ilvl w:val="5"/>
          <w:numId w:val="84"/>
        </w:numPr>
        <w:autoSpaceDE w:val="0"/>
        <w:autoSpaceDN w:val="0"/>
        <w:adjustRightInd w:val="0"/>
        <w:spacing w:after="360"/>
        <w:rPr>
          <w:i/>
          <w:sz w:val="22"/>
          <w:szCs w:val="22"/>
          <w:lang w:eastAsia="en-US"/>
        </w:rPr>
      </w:pPr>
      <w:r w:rsidRPr="00367109">
        <w:rPr>
          <w:sz w:val="22"/>
        </w:rPr>
        <w:t>nazwa pliku ………….……. strona ……….</w:t>
      </w:r>
    </w:p>
    <w:p w:rsidR="006A6513" w:rsidRPr="00367109" w:rsidRDefault="006A6513" w:rsidP="006A6513">
      <w:pPr>
        <w:autoSpaceDE w:val="0"/>
        <w:autoSpaceDN w:val="0"/>
        <w:adjustRightInd w:val="0"/>
        <w:ind w:left="2832"/>
        <w:jc w:val="center"/>
        <w:rPr>
          <w:i/>
          <w:sz w:val="22"/>
          <w:szCs w:val="22"/>
          <w:lang w:eastAsia="en-US"/>
        </w:rPr>
      </w:pPr>
      <w:r w:rsidRPr="00367109">
        <w:rPr>
          <w:i/>
          <w:sz w:val="22"/>
          <w:szCs w:val="22"/>
          <w:lang w:eastAsia="en-US"/>
        </w:rPr>
        <w:t xml:space="preserve">* dotyczy ŚOI  </w:t>
      </w:r>
      <w:r w:rsidRPr="00367109">
        <w:rPr>
          <w:b/>
          <w:i/>
          <w:sz w:val="22"/>
          <w:szCs w:val="22"/>
          <w:lang w:eastAsia="en-US"/>
        </w:rPr>
        <w:t>II i III Kategorii</w:t>
      </w:r>
      <w:r w:rsidRPr="00367109">
        <w:rPr>
          <w:i/>
          <w:sz w:val="22"/>
          <w:szCs w:val="22"/>
          <w:lang w:eastAsia="en-US"/>
        </w:rPr>
        <w:t xml:space="preserve">;  ** dotyczy ŚOI  </w:t>
      </w:r>
      <w:r w:rsidRPr="00367109">
        <w:rPr>
          <w:b/>
          <w:i/>
          <w:sz w:val="22"/>
          <w:szCs w:val="22"/>
          <w:lang w:eastAsia="en-US"/>
        </w:rPr>
        <w:t>III Kategorii</w:t>
      </w:r>
    </w:p>
    <w:p w:rsidR="006A6513" w:rsidRPr="00367109" w:rsidRDefault="006A6513" w:rsidP="00B2133E">
      <w:pPr>
        <w:numPr>
          <w:ilvl w:val="0"/>
          <w:numId w:val="87"/>
        </w:numPr>
        <w:spacing w:after="120"/>
        <w:ind w:left="295"/>
        <w:jc w:val="both"/>
        <w:rPr>
          <w:b/>
          <w:sz w:val="22"/>
          <w:szCs w:val="22"/>
        </w:rPr>
      </w:pPr>
      <w:r w:rsidRPr="00367109">
        <w:rPr>
          <w:b/>
          <w:sz w:val="22"/>
          <w:szCs w:val="22"/>
        </w:rPr>
        <w:t>Instrukcja użytkowania</w:t>
      </w:r>
      <w:r w:rsidRPr="00367109">
        <w:rPr>
          <w:b/>
          <w:i/>
          <w:sz w:val="22"/>
          <w:szCs w:val="22"/>
        </w:rPr>
        <w:t xml:space="preserve"> </w:t>
      </w:r>
    </w:p>
    <w:p w:rsidR="006A6513" w:rsidRPr="00367109" w:rsidRDefault="006A6513" w:rsidP="00B2133E">
      <w:pPr>
        <w:pStyle w:val="Akapitzlist"/>
        <w:numPr>
          <w:ilvl w:val="5"/>
          <w:numId w:val="84"/>
        </w:numPr>
        <w:autoSpaceDE w:val="0"/>
        <w:autoSpaceDN w:val="0"/>
        <w:adjustRightInd w:val="0"/>
        <w:spacing w:after="240"/>
        <w:rPr>
          <w:b/>
          <w:sz w:val="22"/>
          <w:szCs w:val="22"/>
        </w:rPr>
      </w:pPr>
      <w:r w:rsidRPr="00367109">
        <w:rPr>
          <w:sz w:val="22"/>
        </w:rPr>
        <w:t>nazwa pliku ………….……. strona ……..</w:t>
      </w:r>
    </w:p>
    <w:p w:rsidR="006A6513" w:rsidRPr="00367109" w:rsidRDefault="006A6513" w:rsidP="00B2133E">
      <w:pPr>
        <w:numPr>
          <w:ilvl w:val="0"/>
          <w:numId w:val="86"/>
        </w:numPr>
        <w:ind w:left="426" w:hanging="426"/>
        <w:jc w:val="both"/>
        <w:rPr>
          <w:b/>
          <w:sz w:val="22"/>
          <w:szCs w:val="22"/>
        </w:rPr>
      </w:pPr>
      <w:r w:rsidRPr="00367109">
        <w:rPr>
          <w:b/>
          <w:sz w:val="22"/>
          <w:szCs w:val="22"/>
        </w:rPr>
        <w:lastRenderedPageBreak/>
        <w:t xml:space="preserve">Oświadczenia. </w:t>
      </w:r>
    </w:p>
    <w:p w:rsidR="006A6513" w:rsidRPr="00367109" w:rsidRDefault="006A6513" w:rsidP="00B2133E">
      <w:pPr>
        <w:numPr>
          <w:ilvl w:val="0"/>
          <w:numId w:val="88"/>
        </w:numPr>
        <w:jc w:val="both"/>
        <w:rPr>
          <w:sz w:val="22"/>
          <w:szCs w:val="22"/>
        </w:rPr>
      </w:pPr>
      <w:r w:rsidRPr="00367109">
        <w:rPr>
          <w:b/>
          <w:sz w:val="22"/>
          <w:szCs w:val="22"/>
        </w:rPr>
        <w:t>Oświadczenie dotyczące przedmiotu oferty</w:t>
      </w:r>
    </w:p>
    <w:p w:rsidR="006A6513" w:rsidRPr="00367109" w:rsidRDefault="006A6513" w:rsidP="006A6513">
      <w:pPr>
        <w:ind w:left="709"/>
        <w:jc w:val="both"/>
        <w:rPr>
          <w:sz w:val="22"/>
          <w:szCs w:val="22"/>
        </w:rPr>
      </w:pPr>
    </w:p>
    <w:tbl>
      <w:tblPr>
        <w:tblpPr w:leftFromText="141" w:rightFromText="141" w:vertAnchor="text" w:horzAnchor="margin" w:tblpXSpec="center" w:tblpY="30"/>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969"/>
      </w:tblGrid>
      <w:tr w:rsidR="006A6513" w:rsidRPr="00367109" w:rsidTr="00C74E26">
        <w:trPr>
          <w:tblHeader/>
        </w:trPr>
        <w:tc>
          <w:tcPr>
            <w:tcW w:w="1488" w:type="dxa"/>
            <w:shd w:val="clear" w:color="auto" w:fill="D9D9D9" w:themeFill="background1" w:themeFillShade="D9"/>
            <w:vAlign w:val="center"/>
          </w:tcPr>
          <w:p w:rsidR="006A6513" w:rsidRPr="00367109" w:rsidRDefault="006A6513" w:rsidP="00C74E26">
            <w:pPr>
              <w:jc w:val="center"/>
              <w:rPr>
                <w:b/>
                <w:sz w:val="18"/>
                <w:szCs w:val="18"/>
              </w:rPr>
            </w:pPr>
            <w:r w:rsidRPr="00367109">
              <w:rPr>
                <w:b/>
                <w:sz w:val="18"/>
                <w:szCs w:val="18"/>
              </w:rPr>
              <w:t>Zadanie/pozycja</w:t>
            </w:r>
          </w:p>
        </w:tc>
        <w:tc>
          <w:tcPr>
            <w:tcW w:w="3402" w:type="dxa"/>
            <w:shd w:val="clear" w:color="auto" w:fill="D9D9D9" w:themeFill="background1" w:themeFillShade="D9"/>
            <w:vAlign w:val="center"/>
          </w:tcPr>
          <w:p w:rsidR="006A6513" w:rsidRPr="00367109" w:rsidRDefault="006A6513" w:rsidP="00C74E26">
            <w:pPr>
              <w:jc w:val="center"/>
              <w:rPr>
                <w:b/>
                <w:sz w:val="18"/>
                <w:szCs w:val="18"/>
              </w:rPr>
            </w:pPr>
            <w:r w:rsidRPr="00367109">
              <w:rPr>
                <w:b/>
                <w:sz w:val="18"/>
                <w:szCs w:val="18"/>
              </w:rPr>
              <w:t>Nazwa handlowa (jeżeli dotyczy)</w:t>
            </w:r>
          </w:p>
        </w:tc>
        <w:tc>
          <w:tcPr>
            <w:tcW w:w="3969" w:type="dxa"/>
            <w:shd w:val="clear" w:color="auto" w:fill="D9D9D9" w:themeFill="background1" w:themeFillShade="D9"/>
            <w:vAlign w:val="center"/>
          </w:tcPr>
          <w:p w:rsidR="006A6513" w:rsidRPr="00367109" w:rsidRDefault="006A6513" w:rsidP="00C74E26">
            <w:pPr>
              <w:jc w:val="center"/>
              <w:rPr>
                <w:b/>
                <w:sz w:val="18"/>
                <w:szCs w:val="18"/>
              </w:rPr>
            </w:pPr>
            <w:r w:rsidRPr="00367109">
              <w:rPr>
                <w:b/>
                <w:sz w:val="18"/>
                <w:szCs w:val="18"/>
              </w:rPr>
              <w:t>Producent (nazwa i adres)</w:t>
            </w:r>
          </w:p>
        </w:tc>
      </w:tr>
      <w:tr w:rsidR="006A6513" w:rsidRPr="00367109" w:rsidTr="00C74E26">
        <w:tc>
          <w:tcPr>
            <w:tcW w:w="1488" w:type="dxa"/>
            <w:vAlign w:val="center"/>
          </w:tcPr>
          <w:p w:rsidR="006A6513" w:rsidRPr="00367109" w:rsidRDefault="006A6513" w:rsidP="00C74E26">
            <w:pPr>
              <w:tabs>
                <w:tab w:val="num" w:pos="360"/>
              </w:tabs>
              <w:jc w:val="center"/>
              <w:rPr>
                <w:b/>
              </w:rPr>
            </w:pPr>
          </w:p>
        </w:tc>
        <w:tc>
          <w:tcPr>
            <w:tcW w:w="3402" w:type="dxa"/>
          </w:tcPr>
          <w:p w:rsidR="006A6513" w:rsidRPr="00367109" w:rsidRDefault="006A6513" w:rsidP="00C74E26">
            <w:pPr>
              <w:jc w:val="center"/>
              <w:rPr>
                <w:b/>
              </w:rPr>
            </w:pPr>
          </w:p>
        </w:tc>
        <w:tc>
          <w:tcPr>
            <w:tcW w:w="3969" w:type="dxa"/>
          </w:tcPr>
          <w:p w:rsidR="006A6513" w:rsidRPr="00367109" w:rsidRDefault="006A6513" w:rsidP="00C74E26">
            <w:pPr>
              <w:jc w:val="center"/>
              <w:rPr>
                <w:b/>
              </w:rPr>
            </w:pPr>
          </w:p>
        </w:tc>
      </w:tr>
      <w:tr w:rsidR="006A6513" w:rsidRPr="00367109" w:rsidTr="00C74E26">
        <w:tc>
          <w:tcPr>
            <w:tcW w:w="1488" w:type="dxa"/>
            <w:vAlign w:val="center"/>
          </w:tcPr>
          <w:p w:rsidR="006A6513" w:rsidRPr="00367109" w:rsidRDefault="006A6513" w:rsidP="00C74E26">
            <w:pPr>
              <w:tabs>
                <w:tab w:val="num" w:pos="360"/>
              </w:tabs>
              <w:jc w:val="center"/>
              <w:rPr>
                <w:b/>
              </w:rPr>
            </w:pPr>
          </w:p>
        </w:tc>
        <w:tc>
          <w:tcPr>
            <w:tcW w:w="3402" w:type="dxa"/>
          </w:tcPr>
          <w:p w:rsidR="006A6513" w:rsidRPr="00367109" w:rsidRDefault="006A6513" w:rsidP="00C74E26">
            <w:pPr>
              <w:jc w:val="center"/>
              <w:rPr>
                <w:b/>
              </w:rPr>
            </w:pPr>
          </w:p>
        </w:tc>
        <w:tc>
          <w:tcPr>
            <w:tcW w:w="3969" w:type="dxa"/>
          </w:tcPr>
          <w:p w:rsidR="006A6513" w:rsidRPr="00367109" w:rsidRDefault="006A6513" w:rsidP="00C74E26">
            <w:pPr>
              <w:jc w:val="center"/>
              <w:rPr>
                <w:b/>
              </w:rPr>
            </w:pPr>
          </w:p>
        </w:tc>
      </w:tr>
    </w:tbl>
    <w:p w:rsidR="006A6513" w:rsidRPr="00367109" w:rsidRDefault="006A6513" w:rsidP="006A6513">
      <w:pPr>
        <w:ind w:left="709"/>
        <w:jc w:val="both"/>
        <w:rPr>
          <w:sz w:val="22"/>
          <w:szCs w:val="22"/>
        </w:rPr>
      </w:pPr>
    </w:p>
    <w:p w:rsidR="006A6513" w:rsidRPr="00367109" w:rsidRDefault="006A6513" w:rsidP="00B2133E">
      <w:pPr>
        <w:numPr>
          <w:ilvl w:val="0"/>
          <w:numId w:val="88"/>
        </w:numPr>
        <w:jc w:val="both"/>
        <w:rPr>
          <w:sz w:val="22"/>
          <w:szCs w:val="22"/>
        </w:rPr>
      </w:pPr>
      <w:r w:rsidRPr="00367109">
        <w:rPr>
          <w:b/>
          <w:sz w:val="22"/>
          <w:szCs w:val="22"/>
        </w:rPr>
        <w:t>Oświadczam,</w:t>
      </w:r>
      <w:r w:rsidRPr="00367109">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rsidR="006A6513" w:rsidRPr="00367109" w:rsidRDefault="006A6513" w:rsidP="006A6513">
      <w:pPr>
        <w:ind w:left="709"/>
        <w:jc w:val="both"/>
        <w:rPr>
          <w:sz w:val="22"/>
          <w:szCs w:val="22"/>
        </w:rPr>
      </w:pPr>
    </w:p>
    <w:p w:rsidR="006A6513" w:rsidRPr="00367109" w:rsidRDefault="006A6513" w:rsidP="00B2133E">
      <w:pPr>
        <w:numPr>
          <w:ilvl w:val="0"/>
          <w:numId w:val="88"/>
        </w:numPr>
        <w:jc w:val="both"/>
        <w:rPr>
          <w:b/>
          <w:bCs/>
          <w:sz w:val="22"/>
          <w:szCs w:val="22"/>
        </w:rPr>
      </w:pPr>
      <w:r w:rsidRPr="00367109">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367109">
        <w:rPr>
          <w:i/>
          <w:iCs/>
          <w:sz w:val="22"/>
          <w:szCs w:val="22"/>
        </w:rPr>
        <w:t>(zaznaczyć właściwe*):</w:t>
      </w:r>
    </w:p>
    <w:p w:rsidR="006A6513" w:rsidRPr="00367109" w:rsidRDefault="006A6513" w:rsidP="006A6513">
      <w:pPr>
        <w:ind w:left="709"/>
        <w:jc w:val="both"/>
        <w:rPr>
          <w:b/>
          <w:bCs/>
          <w:sz w:val="22"/>
          <w:szCs w:val="22"/>
        </w:rPr>
      </w:pPr>
    </w:p>
    <w:p w:rsidR="006A6513" w:rsidRPr="00367109" w:rsidRDefault="006A6513" w:rsidP="00A32542">
      <w:pPr>
        <w:ind w:left="360"/>
        <w:rPr>
          <w:b/>
          <w:bCs/>
          <w:sz w:val="22"/>
          <w:szCs w:val="22"/>
        </w:rPr>
      </w:pPr>
      <w:r w:rsidRPr="00367109">
        <w:rPr>
          <w:b/>
          <w:bCs/>
          <w:sz w:val="22"/>
          <w:szCs w:val="22"/>
        </w:rPr>
        <w:sym w:font="Wingdings" w:char="F0A8"/>
      </w:r>
      <w:r w:rsidRPr="00367109">
        <w:rPr>
          <w:b/>
          <w:bCs/>
          <w:sz w:val="22"/>
          <w:szCs w:val="22"/>
        </w:rPr>
        <w:t xml:space="preserve"> - przekracza 50% zamówienia*</w:t>
      </w:r>
    </w:p>
    <w:p w:rsidR="006A6513" w:rsidRPr="00367109" w:rsidRDefault="006A6513" w:rsidP="00A32542">
      <w:pPr>
        <w:ind w:left="360"/>
        <w:rPr>
          <w:sz w:val="22"/>
          <w:szCs w:val="22"/>
        </w:rPr>
      </w:pPr>
      <w:r w:rsidRPr="00367109">
        <w:rPr>
          <w:b/>
          <w:bCs/>
          <w:sz w:val="22"/>
          <w:szCs w:val="22"/>
        </w:rPr>
        <w:sym w:font="Wingdings" w:char="F0A8"/>
      </w:r>
      <w:r w:rsidRPr="00367109">
        <w:rPr>
          <w:b/>
          <w:bCs/>
          <w:sz w:val="22"/>
          <w:szCs w:val="22"/>
        </w:rPr>
        <w:t xml:space="preserve"> - nie przekracza 50% zamówienia*</w:t>
      </w:r>
      <w:r w:rsidRPr="00367109">
        <w:rPr>
          <w:sz w:val="22"/>
          <w:szCs w:val="22"/>
        </w:rPr>
        <w:t xml:space="preserve"> </w:t>
      </w:r>
    </w:p>
    <w:p w:rsidR="006A6513" w:rsidRPr="00367109" w:rsidRDefault="006A6513" w:rsidP="00A32542">
      <w:pPr>
        <w:ind w:left="360"/>
        <w:jc w:val="both"/>
        <w:rPr>
          <w:b/>
          <w:bCs/>
          <w:i/>
          <w:iCs/>
          <w:sz w:val="18"/>
          <w:szCs w:val="18"/>
        </w:rPr>
      </w:pPr>
      <w:r w:rsidRPr="00367109">
        <w:rPr>
          <w:i/>
          <w:iCs/>
          <w:sz w:val="18"/>
          <w:szCs w:val="18"/>
        </w:rPr>
        <w:t xml:space="preserve">(Zamawiający, na podstawie art. 393 ust. 1 pkt 4) ustawy </w:t>
      </w:r>
      <w:proofErr w:type="spellStart"/>
      <w:r w:rsidRPr="00367109">
        <w:rPr>
          <w:i/>
          <w:iCs/>
          <w:sz w:val="18"/>
          <w:szCs w:val="18"/>
        </w:rPr>
        <w:t>Pzp</w:t>
      </w:r>
      <w:proofErr w:type="spellEnd"/>
      <w:r w:rsidRPr="00367109">
        <w:rPr>
          <w:i/>
          <w:iCs/>
          <w:sz w:val="18"/>
          <w:szCs w:val="18"/>
        </w:rPr>
        <w:t xml:space="preserve">,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w:t>
      </w:r>
      <w:r w:rsidRPr="00367109">
        <w:rPr>
          <w:b/>
          <w:bCs/>
          <w:i/>
          <w:iCs/>
          <w:sz w:val="18"/>
          <w:szCs w:val="18"/>
        </w:rPr>
        <w:t>nie przekracza 50%).</w:t>
      </w:r>
    </w:p>
    <w:p w:rsidR="006A6513" w:rsidRPr="00367109" w:rsidRDefault="006A6513" w:rsidP="006A6513">
      <w:pPr>
        <w:jc w:val="both"/>
        <w:rPr>
          <w:sz w:val="22"/>
          <w:szCs w:val="22"/>
        </w:rPr>
      </w:pPr>
    </w:p>
    <w:p w:rsidR="006A6513" w:rsidRPr="00367109" w:rsidRDefault="006A6513" w:rsidP="00B2133E">
      <w:pPr>
        <w:numPr>
          <w:ilvl w:val="0"/>
          <w:numId w:val="88"/>
        </w:numPr>
        <w:jc w:val="both"/>
        <w:rPr>
          <w:sz w:val="22"/>
          <w:szCs w:val="22"/>
        </w:rPr>
      </w:pPr>
      <w:r w:rsidRPr="00367109">
        <w:rPr>
          <w:b/>
          <w:bCs/>
          <w:sz w:val="22"/>
        </w:rPr>
        <w:t>Oświadczam</w:t>
      </w:r>
      <w:r w:rsidRPr="00367109">
        <w:rPr>
          <w:bCs/>
          <w:sz w:val="22"/>
        </w:rPr>
        <w:t xml:space="preserve">, </w:t>
      </w:r>
      <w:r w:rsidRPr="00367109">
        <w:rPr>
          <w:sz w:val="22"/>
        </w:rPr>
        <w:t>że oferowany towar spełnia wymagania prawa polskiego i Unii Europejskiej w zakresie wprowadzenia na rynek i do użytku w podziemnych wyrobiskach zakładów górniczych w warunkach istniejących zagrożeń</w:t>
      </w:r>
      <w:r w:rsidRPr="00367109">
        <w:rPr>
          <w:i/>
          <w:sz w:val="22"/>
        </w:rPr>
        <w:t>.</w:t>
      </w:r>
    </w:p>
    <w:p w:rsidR="006A6513" w:rsidRPr="00367109" w:rsidRDefault="006A6513" w:rsidP="006A6513">
      <w:pPr>
        <w:pStyle w:val="Akapitzlist"/>
        <w:rPr>
          <w:sz w:val="22"/>
          <w:szCs w:val="22"/>
        </w:rPr>
      </w:pPr>
    </w:p>
    <w:p w:rsidR="006A6513" w:rsidRPr="00367109" w:rsidRDefault="006A6513" w:rsidP="00B2133E">
      <w:pPr>
        <w:numPr>
          <w:ilvl w:val="0"/>
          <w:numId w:val="88"/>
        </w:numPr>
        <w:jc w:val="both"/>
        <w:rPr>
          <w:sz w:val="22"/>
          <w:szCs w:val="22"/>
        </w:rPr>
      </w:pPr>
      <w:r w:rsidRPr="00367109">
        <w:rPr>
          <w:b/>
          <w:sz w:val="22"/>
          <w:szCs w:val="22"/>
        </w:rPr>
        <w:t>Oświadczam</w:t>
      </w:r>
      <w:r w:rsidRPr="00367109">
        <w:rPr>
          <w:sz w:val="22"/>
          <w:szCs w:val="22"/>
        </w:rPr>
        <w:t>, że przedmiot zamówienia dostarczony będzie w opakowaniu jednorazowym nie podlegającym zwrotowi.*)</w:t>
      </w:r>
    </w:p>
    <w:p w:rsidR="006A6513" w:rsidRPr="00367109" w:rsidRDefault="006A6513" w:rsidP="00A32542">
      <w:pPr>
        <w:jc w:val="both"/>
        <w:rPr>
          <w:sz w:val="22"/>
          <w:szCs w:val="22"/>
        </w:rPr>
      </w:pPr>
      <w:r w:rsidRPr="00367109">
        <w:rPr>
          <w:sz w:val="22"/>
          <w:szCs w:val="22"/>
        </w:rPr>
        <w:t>lub</w:t>
      </w:r>
    </w:p>
    <w:p w:rsidR="006A6513" w:rsidRPr="00367109" w:rsidRDefault="00A32542" w:rsidP="00A32542">
      <w:pPr>
        <w:ind w:left="426" w:hanging="57"/>
        <w:jc w:val="both"/>
        <w:rPr>
          <w:sz w:val="22"/>
          <w:szCs w:val="22"/>
        </w:rPr>
      </w:pPr>
      <w:r>
        <w:rPr>
          <w:b/>
          <w:sz w:val="22"/>
          <w:szCs w:val="22"/>
        </w:rPr>
        <w:t>O</w:t>
      </w:r>
      <w:r w:rsidR="006A6513" w:rsidRPr="00367109">
        <w:rPr>
          <w:b/>
          <w:sz w:val="22"/>
          <w:szCs w:val="22"/>
        </w:rPr>
        <w:t>świadczam</w:t>
      </w:r>
      <w:r w:rsidR="006A6513" w:rsidRPr="00367109">
        <w:rPr>
          <w:sz w:val="22"/>
          <w:szCs w:val="22"/>
        </w:rPr>
        <w:t>, że przedmiot zamówienia dostarczony będzie w opakowaniu zwrotnym tj.:</w:t>
      </w:r>
    </w:p>
    <w:p w:rsidR="006A6513" w:rsidRPr="00367109" w:rsidRDefault="006A6513" w:rsidP="00A32542">
      <w:pPr>
        <w:ind w:left="426" w:hanging="57"/>
        <w:jc w:val="both"/>
        <w:rPr>
          <w:sz w:val="22"/>
          <w:szCs w:val="22"/>
        </w:rPr>
      </w:pPr>
      <w:r w:rsidRPr="00367109">
        <w:rPr>
          <w:sz w:val="22"/>
          <w:szCs w:val="22"/>
        </w:rPr>
        <w:t>…………………………………………………………………………………………………</w:t>
      </w:r>
    </w:p>
    <w:p w:rsidR="006A6513" w:rsidRPr="00367109" w:rsidRDefault="006A6513" w:rsidP="00A32542">
      <w:pPr>
        <w:ind w:left="426" w:hanging="57"/>
        <w:jc w:val="both"/>
        <w:rPr>
          <w:i/>
          <w:szCs w:val="22"/>
        </w:rPr>
      </w:pPr>
      <w:r w:rsidRPr="00367109">
        <w:rPr>
          <w:sz w:val="22"/>
          <w:szCs w:val="22"/>
        </w:rPr>
        <w:t>(</w:t>
      </w:r>
      <w:r w:rsidRPr="00367109">
        <w:rPr>
          <w:i/>
          <w:szCs w:val="22"/>
        </w:rPr>
        <w:t>jeżeli dotyczy Wypełnia Wykonawca</w:t>
      </w:r>
      <w:r w:rsidRPr="00367109">
        <w:rPr>
          <w:szCs w:val="22"/>
        </w:rPr>
        <w:t xml:space="preserve"> </w:t>
      </w:r>
      <w:r w:rsidRPr="00367109">
        <w:rPr>
          <w:i/>
          <w:szCs w:val="22"/>
        </w:rPr>
        <w:t>określając rodzaj opakowania)</w:t>
      </w:r>
    </w:p>
    <w:p w:rsidR="006A6513" w:rsidRPr="00367109" w:rsidRDefault="006A6513" w:rsidP="00A32542">
      <w:pPr>
        <w:ind w:left="426" w:hanging="57"/>
        <w:jc w:val="both"/>
        <w:rPr>
          <w:i/>
          <w:sz w:val="22"/>
          <w:szCs w:val="22"/>
        </w:rPr>
      </w:pPr>
      <w:r w:rsidRPr="00367109">
        <w:rPr>
          <w:i/>
          <w:sz w:val="22"/>
          <w:szCs w:val="22"/>
        </w:rPr>
        <w:t>*)W przypadku braku informacji o rodzaju opakowania Zamawiający traktował będzie opakowanie jako opakowanie jednorazowe nie podlegające zwrotowi.</w:t>
      </w:r>
    </w:p>
    <w:p w:rsidR="006A6513" w:rsidRPr="00367109" w:rsidRDefault="006A6513" w:rsidP="006A6513">
      <w:pPr>
        <w:jc w:val="both"/>
        <w:rPr>
          <w:sz w:val="22"/>
          <w:szCs w:val="22"/>
        </w:rPr>
      </w:pPr>
    </w:p>
    <w:p w:rsidR="006A6513" w:rsidRPr="00367109" w:rsidRDefault="006A6513" w:rsidP="00B2133E">
      <w:pPr>
        <w:numPr>
          <w:ilvl w:val="0"/>
          <w:numId w:val="88"/>
        </w:numPr>
        <w:jc w:val="both"/>
        <w:rPr>
          <w:sz w:val="22"/>
          <w:szCs w:val="22"/>
        </w:rPr>
      </w:pPr>
      <w:r w:rsidRPr="00367109">
        <w:rPr>
          <w:b/>
          <w:sz w:val="22"/>
          <w:szCs w:val="22"/>
        </w:rPr>
        <w:t>Oświadczam,</w:t>
      </w:r>
      <w:r w:rsidRPr="00367109">
        <w:rPr>
          <w:sz w:val="22"/>
          <w:szCs w:val="22"/>
        </w:rPr>
        <w:t xml:space="preserve"> że informacje znajdujące się w pliku ………….…………………..……… </w:t>
      </w:r>
    </w:p>
    <w:p w:rsidR="006A6513" w:rsidRPr="00367109" w:rsidRDefault="006A6513" w:rsidP="006A6513">
      <w:pPr>
        <w:ind w:left="709"/>
        <w:jc w:val="both"/>
        <w:rPr>
          <w:i/>
          <w:sz w:val="22"/>
          <w:szCs w:val="22"/>
        </w:rPr>
      </w:pPr>
      <w:r w:rsidRPr="00367109">
        <w:rPr>
          <w:b/>
          <w:i/>
          <w:sz w:val="22"/>
          <w:szCs w:val="22"/>
        </w:rPr>
        <w:t xml:space="preserve">                                                                                    </w:t>
      </w:r>
      <w:r w:rsidRPr="00367109">
        <w:rPr>
          <w:i/>
          <w:sz w:val="22"/>
          <w:szCs w:val="22"/>
        </w:rPr>
        <w:t>(nazwa pliku dołączonego do oferty)</w:t>
      </w:r>
    </w:p>
    <w:p w:rsidR="006A6513" w:rsidRPr="00367109" w:rsidRDefault="006A6513" w:rsidP="006A6513">
      <w:pPr>
        <w:ind w:left="709"/>
        <w:jc w:val="both"/>
        <w:rPr>
          <w:i/>
          <w:sz w:val="22"/>
          <w:szCs w:val="22"/>
        </w:rPr>
      </w:pPr>
    </w:p>
    <w:p w:rsidR="006A6513" w:rsidRPr="00367109" w:rsidRDefault="006A6513" w:rsidP="00D20A1A">
      <w:pPr>
        <w:ind w:left="426"/>
        <w:jc w:val="both"/>
        <w:rPr>
          <w:sz w:val="22"/>
          <w:szCs w:val="22"/>
        </w:rPr>
      </w:pPr>
      <w:r w:rsidRPr="00367109">
        <w:rPr>
          <w:sz w:val="22"/>
          <w:szCs w:val="22"/>
        </w:rPr>
        <w:t xml:space="preserve">stanowią informacje będące </w:t>
      </w:r>
      <w:r w:rsidRPr="00367109">
        <w:rPr>
          <w:b/>
          <w:sz w:val="22"/>
          <w:szCs w:val="22"/>
        </w:rPr>
        <w:t>tajemnicą przedsiębiorstwa</w:t>
      </w:r>
      <w:r w:rsidRPr="00367109">
        <w:rPr>
          <w:sz w:val="22"/>
          <w:szCs w:val="22"/>
        </w:rPr>
        <w:t xml:space="preserve"> w rozumieniu przepisów Ustawy z dnia 16 kwietnia 1993 roku o zwalczaniu nieuczciwej konkurencji, tj. spełniają </w:t>
      </w:r>
      <w:r w:rsidRPr="00367109">
        <w:rPr>
          <w:b/>
          <w:sz w:val="22"/>
          <w:szCs w:val="22"/>
        </w:rPr>
        <w:t>łącznie</w:t>
      </w:r>
      <w:r w:rsidRPr="00367109">
        <w:rPr>
          <w:sz w:val="22"/>
          <w:szCs w:val="22"/>
        </w:rPr>
        <w:t xml:space="preserve"> trzy warunki:</w:t>
      </w:r>
    </w:p>
    <w:p w:rsidR="006A6513" w:rsidRPr="00D20A1A" w:rsidRDefault="006A6513" w:rsidP="00B2133E">
      <w:pPr>
        <w:pStyle w:val="Akapitzlist"/>
        <w:numPr>
          <w:ilvl w:val="0"/>
          <w:numId w:val="89"/>
        </w:numPr>
        <w:ind w:left="814"/>
        <w:jc w:val="both"/>
        <w:rPr>
          <w:sz w:val="22"/>
          <w:szCs w:val="22"/>
        </w:rPr>
      </w:pPr>
      <w:r w:rsidRPr="00D20A1A">
        <w:rPr>
          <w:sz w:val="22"/>
          <w:szCs w:val="22"/>
        </w:rPr>
        <w:t>informacja ma charakter ……………….. (techniczny, technologiczny, organizacyjny przedsiębiorstwa lub posiada wartość gospodarczą),</w:t>
      </w:r>
    </w:p>
    <w:p w:rsidR="006A6513" w:rsidRPr="00D20A1A" w:rsidRDefault="006A6513" w:rsidP="00B2133E">
      <w:pPr>
        <w:pStyle w:val="Akapitzlist"/>
        <w:numPr>
          <w:ilvl w:val="0"/>
          <w:numId w:val="89"/>
        </w:numPr>
        <w:ind w:left="814"/>
        <w:jc w:val="both"/>
        <w:rPr>
          <w:sz w:val="22"/>
          <w:szCs w:val="22"/>
        </w:rPr>
      </w:pPr>
      <w:r w:rsidRPr="00D20A1A">
        <w:rPr>
          <w:sz w:val="22"/>
          <w:szCs w:val="22"/>
        </w:rPr>
        <w:t>nie została ujawniona do wiadomości publicznej,</w:t>
      </w:r>
    </w:p>
    <w:p w:rsidR="006A6513" w:rsidRPr="00D20A1A" w:rsidRDefault="006A6513" w:rsidP="00B2133E">
      <w:pPr>
        <w:pStyle w:val="Akapitzlist"/>
        <w:numPr>
          <w:ilvl w:val="0"/>
          <w:numId w:val="89"/>
        </w:numPr>
        <w:ind w:left="814"/>
        <w:jc w:val="both"/>
        <w:rPr>
          <w:sz w:val="22"/>
          <w:szCs w:val="22"/>
        </w:rPr>
      </w:pPr>
      <w:r w:rsidRPr="00D20A1A">
        <w:rPr>
          <w:sz w:val="22"/>
          <w:szCs w:val="22"/>
        </w:rPr>
        <w:t>podjęto w stosunku do niej niezbędne działania w celu zachowania poufności.</w:t>
      </w:r>
    </w:p>
    <w:p w:rsidR="006A6513" w:rsidRPr="00367109" w:rsidRDefault="006A6513" w:rsidP="00D20A1A">
      <w:pPr>
        <w:ind w:left="426"/>
        <w:jc w:val="both"/>
        <w:rPr>
          <w:sz w:val="22"/>
          <w:szCs w:val="22"/>
        </w:rPr>
      </w:pPr>
      <w:r w:rsidRPr="00367109">
        <w:rPr>
          <w:sz w:val="22"/>
          <w:szCs w:val="22"/>
        </w:rPr>
        <w:t>Faktyczne okoliczności potwierdzające zasadność objęcia informacji tajemnicą przedsiębiorstwa:</w:t>
      </w:r>
    </w:p>
    <w:p w:rsidR="006A6513" w:rsidRPr="00367109" w:rsidRDefault="006A6513" w:rsidP="006A6513">
      <w:pPr>
        <w:ind w:left="709"/>
        <w:rPr>
          <w:sz w:val="22"/>
          <w:szCs w:val="22"/>
        </w:rPr>
      </w:pPr>
    </w:p>
    <w:p w:rsidR="006A6513" w:rsidRPr="00367109" w:rsidRDefault="006A6513" w:rsidP="00D20A1A">
      <w:pPr>
        <w:ind w:left="397"/>
        <w:rPr>
          <w:sz w:val="22"/>
          <w:szCs w:val="22"/>
        </w:rPr>
      </w:pPr>
      <w:r w:rsidRPr="00367109">
        <w:rPr>
          <w:sz w:val="22"/>
          <w:szCs w:val="22"/>
        </w:rPr>
        <w:t>Ad. 1 ………………………………………………………………………………………….…</w:t>
      </w:r>
    </w:p>
    <w:p w:rsidR="006A6513" w:rsidRPr="00367109" w:rsidRDefault="006A6513" w:rsidP="00D20A1A">
      <w:pPr>
        <w:ind w:left="397"/>
        <w:rPr>
          <w:sz w:val="22"/>
          <w:szCs w:val="22"/>
        </w:rPr>
      </w:pPr>
      <w:r w:rsidRPr="00367109">
        <w:rPr>
          <w:sz w:val="22"/>
          <w:szCs w:val="22"/>
        </w:rPr>
        <w:t>Ad. 2 ….…………………………………………………………………………………………</w:t>
      </w:r>
    </w:p>
    <w:p w:rsidR="006A6513" w:rsidRDefault="006A6513" w:rsidP="00D20A1A">
      <w:pPr>
        <w:ind w:left="397"/>
        <w:rPr>
          <w:sz w:val="22"/>
          <w:szCs w:val="22"/>
        </w:rPr>
      </w:pPr>
      <w:r w:rsidRPr="00367109">
        <w:rPr>
          <w:sz w:val="22"/>
          <w:szCs w:val="22"/>
        </w:rPr>
        <w:t>Ad. 3 ……………………………………………………………………………………….……</w:t>
      </w:r>
    </w:p>
    <w:p w:rsidR="00D20A1A" w:rsidRPr="00367109" w:rsidRDefault="00D20A1A" w:rsidP="00D20A1A">
      <w:pPr>
        <w:ind w:left="397"/>
        <w:rPr>
          <w:sz w:val="22"/>
          <w:szCs w:val="22"/>
        </w:rPr>
      </w:pPr>
    </w:p>
    <w:p w:rsidR="00D20A1A" w:rsidRPr="00D20A1A" w:rsidRDefault="006A6513" w:rsidP="00B2133E">
      <w:pPr>
        <w:numPr>
          <w:ilvl w:val="0"/>
          <w:numId w:val="88"/>
        </w:numPr>
        <w:spacing w:before="480"/>
        <w:jc w:val="both"/>
        <w:rPr>
          <w:b/>
          <w:sz w:val="22"/>
          <w:szCs w:val="22"/>
        </w:rPr>
      </w:pPr>
      <w:r w:rsidRPr="00367109">
        <w:rPr>
          <w:b/>
          <w:sz w:val="22"/>
          <w:szCs w:val="22"/>
        </w:rPr>
        <w:lastRenderedPageBreak/>
        <w:t xml:space="preserve">Oświadczam, że </w:t>
      </w:r>
      <w:r w:rsidRPr="00367109">
        <w:rPr>
          <w:iCs/>
          <w:sz w:val="22"/>
          <w:szCs w:val="22"/>
        </w:rPr>
        <w:t>kwalifikujemy się do kategorii (odpowiednio zaznaczyć):</w:t>
      </w:r>
      <w:r w:rsidRPr="00367109">
        <w:rPr>
          <w:b/>
          <w:sz w:val="22"/>
          <w:szCs w:val="22"/>
        </w:rPr>
        <w:t xml:space="preserve"> </w:t>
      </w:r>
    </w:p>
    <w:p w:rsidR="006A6513" w:rsidRPr="00367109" w:rsidRDefault="006A6513" w:rsidP="006A6513">
      <w:pPr>
        <w:ind w:left="709"/>
        <w:rPr>
          <w:sz w:val="22"/>
          <w:szCs w:val="22"/>
        </w:rPr>
      </w:pPr>
      <w:r w:rsidRPr="00367109">
        <w:rPr>
          <w:sz w:val="22"/>
          <w:szCs w:val="22"/>
        </w:rPr>
        <w:sym w:font="Wingdings" w:char="F0A8"/>
      </w:r>
      <w:r w:rsidRPr="00367109">
        <w:rPr>
          <w:sz w:val="22"/>
          <w:szCs w:val="22"/>
        </w:rPr>
        <w:t xml:space="preserve"> - mikroprzedsiębiorstwo</w:t>
      </w:r>
    </w:p>
    <w:p w:rsidR="006A6513" w:rsidRPr="00367109" w:rsidRDefault="006A6513" w:rsidP="006A6513">
      <w:pPr>
        <w:ind w:left="709"/>
        <w:rPr>
          <w:sz w:val="22"/>
          <w:szCs w:val="22"/>
        </w:rPr>
      </w:pPr>
      <w:r w:rsidRPr="00367109">
        <w:rPr>
          <w:sz w:val="22"/>
          <w:szCs w:val="22"/>
        </w:rPr>
        <w:sym w:font="Wingdings" w:char="F0A8"/>
      </w:r>
      <w:r w:rsidRPr="00367109">
        <w:rPr>
          <w:sz w:val="22"/>
          <w:szCs w:val="22"/>
        </w:rPr>
        <w:t xml:space="preserve"> - małe przedsiębiorstwo</w:t>
      </w:r>
    </w:p>
    <w:p w:rsidR="006A6513" w:rsidRPr="00367109" w:rsidRDefault="006A6513" w:rsidP="006A6513">
      <w:pPr>
        <w:ind w:left="709"/>
        <w:rPr>
          <w:sz w:val="22"/>
          <w:szCs w:val="22"/>
        </w:rPr>
      </w:pPr>
      <w:r w:rsidRPr="00367109">
        <w:rPr>
          <w:sz w:val="22"/>
          <w:szCs w:val="22"/>
        </w:rPr>
        <w:sym w:font="Wingdings" w:char="F0A8"/>
      </w:r>
      <w:r w:rsidRPr="00367109">
        <w:rPr>
          <w:sz w:val="22"/>
          <w:szCs w:val="22"/>
        </w:rPr>
        <w:t xml:space="preserve"> - średnie przedsiębiorstwo</w:t>
      </w:r>
    </w:p>
    <w:p w:rsidR="006A6513" w:rsidRPr="00367109" w:rsidRDefault="006A6513" w:rsidP="006A6513">
      <w:pPr>
        <w:ind w:left="709"/>
        <w:rPr>
          <w:sz w:val="22"/>
          <w:szCs w:val="22"/>
        </w:rPr>
      </w:pPr>
      <w:r w:rsidRPr="00367109">
        <w:rPr>
          <w:sz w:val="22"/>
          <w:szCs w:val="22"/>
        </w:rPr>
        <w:sym w:font="Wingdings" w:char="F0A8"/>
      </w:r>
      <w:r w:rsidRPr="00367109">
        <w:rPr>
          <w:sz w:val="22"/>
          <w:szCs w:val="22"/>
        </w:rPr>
        <w:t xml:space="preserve"> - duże przedsiębiorstwo</w:t>
      </w:r>
    </w:p>
    <w:p w:rsidR="006A6513" w:rsidRDefault="006A6513" w:rsidP="006A6513">
      <w:pPr>
        <w:ind w:left="709"/>
        <w:rPr>
          <w:sz w:val="22"/>
          <w:szCs w:val="22"/>
        </w:rPr>
      </w:pPr>
      <w:r w:rsidRPr="00367109">
        <w:rPr>
          <w:sz w:val="22"/>
          <w:szCs w:val="22"/>
        </w:rPr>
        <w:sym w:font="Wingdings" w:char="F0A8"/>
      </w:r>
      <w:r w:rsidRPr="00367109">
        <w:rPr>
          <w:sz w:val="22"/>
          <w:szCs w:val="22"/>
        </w:rPr>
        <w:t xml:space="preserve"> - jednoosobowa działalność gospodarcza</w:t>
      </w:r>
    </w:p>
    <w:p w:rsidR="0035712B" w:rsidRPr="006A6513" w:rsidRDefault="006A6513" w:rsidP="006A6513">
      <w:pPr>
        <w:ind w:left="709"/>
        <w:rPr>
          <w:sz w:val="22"/>
          <w:szCs w:val="22"/>
        </w:rPr>
      </w:pPr>
      <w:r w:rsidRPr="00367109">
        <w:rPr>
          <w:sz w:val="22"/>
          <w:szCs w:val="22"/>
        </w:rPr>
        <w:sym w:font="Wingdings" w:char="F0A8"/>
      </w:r>
      <w:r w:rsidRPr="00367109">
        <w:rPr>
          <w:sz w:val="22"/>
          <w:szCs w:val="22"/>
        </w:rPr>
        <w:t xml:space="preserve"> - inny rodzaj</w:t>
      </w:r>
    </w:p>
    <w:p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rsidR="0035712B" w:rsidRPr="00F86320" w:rsidRDefault="0035712B" w:rsidP="00357145">
      <w:pPr>
        <w:tabs>
          <w:tab w:val="left" w:pos="851"/>
        </w:tabs>
        <w:rPr>
          <w:bCs/>
          <w:sz w:val="22"/>
          <w:szCs w:val="22"/>
        </w:rPr>
      </w:pPr>
    </w:p>
    <w:p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rsidR="0035712B" w:rsidRDefault="0035712B" w:rsidP="00357145">
      <w:pPr>
        <w:jc w:val="both"/>
        <w:rPr>
          <w:sz w:val="22"/>
          <w:szCs w:val="22"/>
        </w:rPr>
      </w:pPr>
    </w:p>
    <w:p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rsidR="0035712B" w:rsidRPr="00EE44BA" w:rsidRDefault="0035712B" w:rsidP="00357145">
      <w:pPr>
        <w:jc w:val="both"/>
        <w:rPr>
          <w:sz w:val="22"/>
          <w:szCs w:val="22"/>
        </w:rPr>
      </w:pPr>
    </w:p>
    <w:p w:rsidR="0035712B" w:rsidRPr="004D1AF0" w:rsidRDefault="0035712B" w:rsidP="00357145">
      <w:pPr>
        <w:jc w:val="both"/>
        <w:rPr>
          <w:b/>
          <w:i/>
          <w:sz w:val="22"/>
          <w:szCs w:val="22"/>
        </w:rPr>
      </w:pPr>
      <w:r w:rsidRPr="00EE44BA">
        <w:rPr>
          <w:b/>
          <w:i/>
          <w:sz w:val="22"/>
          <w:szCs w:val="22"/>
        </w:rPr>
        <w:t>Uwaga:</w:t>
      </w:r>
    </w:p>
    <w:p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rsidR="0035712B" w:rsidRPr="00CA4C6F" w:rsidRDefault="0035712B" w:rsidP="00357145">
      <w:pPr>
        <w:jc w:val="both"/>
        <w:rPr>
          <w:sz w:val="22"/>
          <w:szCs w:val="22"/>
        </w:rPr>
      </w:pPr>
    </w:p>
    <w:p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rsidR="0035712B" w:rsidRPr="00CA4C6F" w:rsidRDefault="0035712B" w:rsidP="00357145">
      <w:pPr>
        <w:jc w:val="both"/>
        <w:rPr>
          <w:sz w:val="22"/>
          <w:szCs w:val="22"/>
        </w:rPr>
      </w:pPr>
    </w:p>
    <w:p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rsidR="0035712B" w:rsidRPr="002763D5" w:rsidRDefault="0035712B" w:rsidP="00357145">
      <w:pPr>
        <w:jc w:val="both"/>
        <w:rPr>
          <w:sz w:val="22"/>
          <w:szCs w:val="22"/>
        </w:rPr>
      </w:pPr>
    </w:p>
    <w:p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1"/>
      <w:r>
        <w:rPr>
          <w:sz w:val="22"/>
          <w:szCs w:val="22"/>
        </w:rPr>
        <w:t xml:space="preserve"> </w:t>
      </w:r>
    </w:p>
    <w:p w:rsidR="0035712B" w:rsidRPr="002763D5" w:rsidRDefault="0035712B" w:rsidP="00357145">
      <w:pPr>
        <w:jc w:val="both"/>
        <w:rPr>
          <w:sz w:val="22"/>
          <w:szCs w:val="22"/>
          <w:lang w:val="en-US"/>
        </w:rPr>
      </w:pPr>
    </w:p>
    <w:p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rsidR="0035712B" w:rsidRPr="00F86320" w:rsidRDefault="0035712B" w:rsidP="00357145">
      <w:pPr>
        <w:jc w:val="both"/>
        <w:rPr>
          <w:sz w:val="22"/>
          <w:szCs w:val="22"/>
        </w:rPr>
      </w:pPr>
    </w:p>
    <w:p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rsidR="0035712B" w:rsidRPr="00F86320" w:rsidRDefault="0035712B" w:rsidP="00357145">
      <w:pPr>
        <w:jc w:val="both"/>
        <w:rPr>
          <w:sz w:val="22"/>
          <w:szCs w:val="22"/>
        </w:rPr>
      </w:pPr>
    </w:p>
    <w:p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rsidR="0035712B" w:rsidRPr="00750E51" w:rsidRDefault="0035712B" w:rsidP="00357145">
      <w:pPr>
        <w:jc w:val="both"/>
        <w:rPr>
          <w:sz w:val="22"/>
          <w:szCs w:val="22"/>
        </w:rPr>
      </w:pPr>
    </w:p>
    <w:p w:rsidR="0035712B" w:rsidRPr="00750E51" w:rsidRDefault="0035712B" w:rsidP="00357145">
      <w:pPr>
        <w:jc w:val="center"/>
        <w:rPr>
          <w:b/>
          <w:sz w:val="22"/>
          <w:szCs w:val="22"/>
        </w:rPr>
      </w:pPr>
      <w:r w:rsidRPr="00750E51">
        <w:rPr>
          <w:b/>
          <w:sz w:val="22"/>
          <w:szCs w:val="22"/>
        </w:rPr>
        <w:t>WYKAZ WYKONANYCH DOSTAW</w:t>
      </w:r>
    </w:p>
    <w:p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rsidR="0035712B" w:rsidRDefault="0035712B" w:rsidP="00357145">
      <w:pPr>
        <w:jc w:val="center"/>
        <w:rPr>
          <w:b/>
          <w:sz w:val="22"/>
          <w:szCs w:val="22"/>
        </w:rPr>
      </w:pPr>
    </w:p>
    <w:p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rsidTr="00B53A60">
        <w:tc>
          <w:tcPr>
            <w:tcW w:w="425" w:type="dxa"/>
            <w:vAlign w:val="center"/>
          </w:tcPr>
          <w:p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rsidR="0035712B" w:rsidRPr="00B709AE" w:rsidRDefault="0035712B" w:rsidP="00357145">
            <w:pPr>
              <w:pStyle w:val="Tekstpodstawowywcity"/>
              <w:tabs>
                <w:tab w:val="left" w:pos="851"/>
              </w:tabs>
              <w:rPr>
                <w:b w:val="0"/>
                <w:bCs w:val="0"/>
                <w:sz w:val="20"/>
              </w:rPr>
            </w:pPr>
            <w:r w:rsidRPr="00B709AE">
              <w:rPr>
                <w:b w:val="0"/>
                <w:bCs w:val="0"/>
                <w:sz w:val="20"/>
              </w:rPr>
              <w:t>Data dostawy</w:t>
            </w:r>
          </w:p>
          <w:p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rsidTr="00B53A60">
        <w:trPr>
          <w:cantSplit/>
          <w:trHeight w:val="294"/>
        </w:trPr>
        <w:tc>
          <w:tcPr>
            <w:tcW w:w="425" w:type="dxa"/>
            <w:vAlign w:val="center"/>
          </w:tcPr>
          <w:p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rsidTr="00B53A60">
        <w:trPr>
          <w:cantSplit/>
          <w:trHeight w:val="553"/>
        </w:trPr>
        <w:tc>
          <w:tcPr>
            <w:tcW w:w="425" w:type="dxa"/>
          </w:tcPr>
          <w:p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rsidTr="00B53A60">
        <w:trPr>
          <w:cantSplit/>
          <w:trHeight w:val="561"/>
        </w:trPr>
        <w:tc>
          <w:tcPr>
            <w:tcW w:w="425" w:type="dxa"/>
          </w:tcPr>
          <w:p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rsidTr="00B53A60">
        <w:trPr>
          <w:cantSplit/>
          <w:trHeight w:val="561"/>
        </w:trPr>
        <w:tc>
          <w:tcPr>
            <w:tcW w:w="425" w:type="dxa"/>
          </w:tcPr>
          <w:p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rsidTr="00B53A60">
        <w:trPr>
          <w:cantSplit/>
          <w:trHeight w:val="561"/>
        </w:trPr>
        <w:tc>
          <w:tcPr>
            <w:tcW w:w="425" w:type="dxa"/>
          </w:tcPr>
          <w:p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rsidR="0035712B" w:rsidRPr="00B709AE" w:rsidRDefault="0035712B" w:rsidP="00357145">
            <w:pPr>
              <w:pStyle w:val="Tekstpodstawowywcity1"/>
              <w:tabs>
                <w:tab w:val="left" w:pos="851"/>
              </w:tabs>
              <w:ind w:left="0"/>
              <w:rPr>
                <w:rFonts w:ascii="Times New Roman" w:hAnsi="Times New Roman"/>
                <w:bCs/>
                <w:sz w:val="22"/>
                <w:szCs w:val="22"/>
              </w:rPr>
            </w:pPr>
          </w:p>
        </w:tc>
      </w:tr>
    </w:tbl>
    <w:p w:rsidR="0035712B" w:rsidRPr="00750E51" w:rsidRDefault="0035712B" w:rsidP="00357145">
      <w:pPr>
        <w:pStyle w:val="Tekstpodstawowywcity"/>
        <w:tabs>
          <w:tab w:val="left" w:pos="851"/>
        </w:tabs>
        <w:rPr>
          <w:sz w:val="22"/>
          <w:szCs w:val="22"/>
        </w:rPr>
      </w:pPr>
    </w:p>
    <w:p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rsidR="0035712B" w:rsidRDefault="0035712B" w:rsidP="00357145">
      <w:pPr>
        <w:pStyle w:val="Tekstpodstawowywcity"/>
        <w:rPr>
          <w:b w:val="0"/>
          <w:sz w:val="22"/>
          <w:szCs w:val="22"/>
        </w:rPr>
      </w:pPr>
    </w:p>
    <w:p w:rsidR="0035712B" w:rsidRPr="00750E51" w:rsidRDefault="0035712B" w:rsidP="00357145">
      <w:pPr>
        <w:pStyle w:val="Tekstpodstawowywcity"/>
        <w:jc w:val="left"/>
        <w:rPr>
          <w:b w:val="0"/>
          <w:sz w:val="22"/>
          <w:szCs w:val="22"/>
        </w:rPr>
      </w:pPr>
      <w:r w:rsidRPr="00750E51">
        <w:rPr>
          <w:b w:val="0"/>
          <w:sz w:val="22"/>
          <w:szCs w:val="22"/>
        </w:rPr>
        <w:t>Uwaga!</w:t>
      </w:r>
    </w:p>
    <w:p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rsidR="0035712B" w:rsidRPr="000B2254" w:rsidRDefault="0035712B" w:rsidP="00357145">
      <w:pPr>
        <w:jc w:val="both"/>
        <w:rPr>
          <w:i/>
        </w:rPr>
      </w:pPr>
    </w:p>
    <w:p w:rsidR="0035712B" w:rsidRPr="00B709AE" w:rsidRDefault="0035712B" w:rsidP="00357145">
      <w:pPr>
        <w:jc w:val="both"/>
        <w:rPr>
          <w:b/>
          <w:bCs/>
          <w:i/>
        </w:rPr>
      </w:pPr>
    </w:p>
    <w:p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rsidR="0035712B" w:rsidRDefault="0035712B" w:rsidP="00357145">
      <w:pPr>
        <w:rPr>
          <w:bCs/>
          <w:sz w:val="22"/>
          <w:szCs w:val="22"/>
        </w:rPr>
      </w:pPr>
    </w:p>
    <w:p w:rsidR="0035712B" w:rsidRDefault="0035712B" w:rsidP="00357145">
      <w:pPr>
        <w:rPr>
          <w:bCs/>
          <w:sz w:val="22"/>
          <w:szCs w:val="22"/>
        </w:rPr>
      </w:pPr>
    </w:p>
    <w:p w:rsidR="0035712B" w:rsidRPr="00750E51" w:rsidRDefault="0035712B" w:rsidP="00357145">
      <w:pPr>
        <w:rPr>
          <w:bCs/>
          <w:sz w:val="22"/>
          <w:szCs w:val="22"/>
        </w:rPr>
      </w:pPr>
    </w:p>
    <w:p w:rsidR="0035712B" w:rsidRPr="00844924" w:rsidRDefault="0035712B" w:rsidP="00357145">
      <w:pPr>
        <w:jc w:val="center"/>
        <w:rPr>
          <w:b/>
          <w:sz w:val="22"/>
          <w:szCs w:val="22"/>
        </w:rPr>
      </w:pPr>
      <w:r w:rsidRPr="00844924">
        <w:rPr>
          <w:b/>
          <w:sz w:val="22"/>
          <w:szCs w:val="22"/>
        </w:rPr>
        <w:t>OŚWIADCZENIE</w:t>
      </w:r>
    </w:p>
    <w:p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rsidR="0035712B" w:rsidRPr="00B709AE" w:rsidRDefault="0035712B" w:rsidP="00357145">
      <w:pPr>
        <w:rPr>
          <w:sz w:val="22"/>
          <w:szCs w:val="22"/>
        </w:rPr>
      </w:pPr>
    </w:p>
    <w:p w:rsidR="0035712B" w:rsidRPr="00B709AE" w:rsidRDefault="0035712B" w:rsidP="00357145">
      <w:pPr>
        <w:rPr>
          <w:sz w:val="22"/>
          <w:szCs w:val="22"/>
        </w:rPr>
      </w:pPr>
    </w:p>
    <w:p w:rsidR="0035712B" w:rsidRPr="00B709AE" w:rsidRDefault="0035712B" w:rsidP="00357145">
      <w:pPr>
        <w:tabs>
          <w:tab w:val="left" w:pos="851"/>
        </w:tabs>
        <w:jc w:val="both"/>
        <w:rPr>
          <w:sz w:val="22"/>
          <w:szCs w:val="22"/>
        </w:rPr>
      </w:pPr>
      <w:r w:rsidRPr="00B709AE">
        <w:rPr>
          <w:sz w:val="22"/>
          <w:szCs w:val="22"/>
        </w:rPr>
        <w:t>Nazwa Wykonawcy: ...................................................................................................................</w:t>
      </w:r>
    </w:p>
    <w:p w:rsidR="0035712B" w:rsidRPr="00B709AE" w:rsidRDefault="0035712B" w:rsidP="00357145">
      <w:pPr>
        <w:tabs>
          <w:tab w:val="left" w:pos="851"/>
        </w:tabs>
        <w:jc w:val="both"/>
        <w:rPr>
          <w:sz w:val="22"/>
          <w:szCs w:val="22"/>
        </w:rPr>
      </w:pPr>
    </w:p>
    <w:p w:rsidR="0035712B" w:rsidRPr="00B709AE" w:rsidRDefault="0035712B" w:rsidP="00357145">
      <w:pPr>
        <w:tabs>
          <w:tab w:val="left" w:pos="851"/>
        </w:tabs>
        <w:jc w:val="both"/>
        <w:rPr>
          <w:sz w:val="22"/>
          <w:szCs w:val="22"/>
        </w:rPr>
      </w:pPr>
      <w:r w:rsidRPr="00B709AE">
        <w:rPr>
          <w:sz w:val="22"/>
          <w:szCs w:val="22"/>
        </w:rPr>
        <w:t>Adres Wykonawcy: ...................................................................................................................</w:t>
      </w:r>
    </w:p>
    <w:p w:rsidR="0035712B" w:rsidRPr="00B709AE" w:rsidRDefault="0035712B" w:rsidP="00357145">
      <w:pPr>
        <w:jc w:val="both"/>
        <w:rPr>
          <w:sz w:val="22"/>
          <w:szCs w:val="22"/>
        </w:rPr>
      </w:pPr>
    </w:p>
    <w:p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rsidR="0035712B" w:rsidRPr="000B2254" w:rsidRDefault="0035712B" w:rsidP="00357145">
      <w:pPr>
        <w:jc w:val="both"/>
        <w:rPr>
          <w:sz w:val="22"/>
          <w:szCs w:val="22"/>
        </w:rPr>
      </w:pPr>
    </w:p>
    <w:p w:rsidR="0035712B" w:rsidRPr="003349BC" w:rsidRDefault="0035712B" w:rsidP="00B2133E">
      <w:pPr>
        <w:numPr>
          <w:ilvl w:val="0"/>
          <w:numId w:val="61"/>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Pr="003349BC">
        <w:rPr>
          <w:bCs/>
          <w:iCs/>
          <w:sz w:val="22"/>
          <w:szCs w:val="22"/>
        </w:rPr>
        <w:t xml:space="preserve">), z innym wykonawcą, który złożył odrębną ofertę </w:t>
      </w:r>
    </w:p>
    <w:p w:rsidR="0035712B" w:rsidRPr="003349BC" w:rsidRDefault="0035712B" w:rsidP="00357145">
      <w:pPr>
        <w:jc w:val="both"/>
        <w:rPr>
          <w:sz w:val="22"/>
          <w:szCs w:val="22"/>
        </w:rPr>
      </w:pPr>
    </w:p>
    <w:p w:rsidR="0035712B" w:rsidRPr="003349BC" w:rsidRDefault="0035712B" w:rsidP="00357145">
      <w:pPr>
        <w:ind w:left="425" w:hanging="141"/>
        <w:jc w:val="both"/>
        <w:rPr>
          <w:sz w:val="22"/>
          <w:szCs w:val="22"/>
        </w:rPr>
      </w:pPr>
      <w:r w:rsidRPr="003349BC">
        <w:rPr>
          <w:sz w:val="22"/>
          <w:szCs w:val="22"/>
        </w:rPr>
        <w:t>lub</w:t>
      </w:r>
    </w:p>
    <w:p w:rsidR="0035712B" w:rsidRPr="003349BC" w:rsidRDefault="0035712B" w:rsidP="00B2133E">
      <w:pPr>
        <w:numPr>
          <w:ilvl w:val="0"/>
          <w:numId w:val="61"/>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rsidR="0035712B" w:rsidRPr="00D671BB" w:rsidRDefault="0035712B" w:rsidP="00357145">
      <w:pPr>
        <w:ind w:left="426"/>
        <w:jc w:val="both"/>
        <w:rPr>
          <w:color w:val="FF0000"/>
          <w:sz w:val="22"/>
          <w:szCs w:val="22"/>
        </w:rPr>
      </w:pPr>
    </w:p>
    <w:p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rsidTr="00B53A60">
        <w:tc>
          <w:tcPr>
            <w:tcW w:w="959" w:type="dxa"/>
            <w:vAlign w:val="center"/>
          </w:tcPr>
          <w:p w:rsidR="0035712B" w:rsidRPr="00827930" w:rsidRDefault="0035712B" w:rsidP="00357145">
            <w:pPr>
              <w:jc w:val="center"/>
            </w:pPr>
            <w:r w:rsidRPr="00827930">
              <w:t>Lp.</w:t>
            </w:r>
          </w:p>
        </w:tc>
        <w:tc>
          <w:tcPr>
            <w:tcW w:w="8251" w:type="dxa"/>
            <w:vAlign w:val="center"/>
          </w:tcPr>
          <w:p w:rsidR="0035712B" w:rsidRPr="00827930" w:rsidRDefault="0035712B" w:rsidP="00357145">
            <w:pPr>
              <w:jc w:val="center"/>
            </w:pPr>
            <w:r w:rsidRPr="00827930">
              <w:t>Nazwa podmiotu, adres</w:t>
            </w:r>
          </w:p>
        </w:tc>
      </w:tr>
      <w:tr w:rsidR="0035712B" w:rsidRPr="00827930" w:rsidTr="00B53A60">
        <w:trPr>
          <w:trHeight w:val="463"/>
        </w:trPr>
        <w:tc>
          <w:tcPr>
            <w:tcW w:w="959" w:type="dxa"/>
          </w:tcPr>
          <w:p w:rsidR="0035712B" w:rsidRPr="00827930" w:rsidRDefault="0035712B" w:rsidP="00357145">
            <w:pPr>
              <w:jc w:val="both"/>
              <w:rPr>
                <w:sz w:val="24"/>
                <w:szCs w:val="24"/>
              </w:rPr>
            </w:pPr>
          </w:p>
        </w:tc>
        <w:tc>
          <w:tcPr>
            <w:tcW w:w="8251" w:type="dxa"/>
          </w:tcPr>
          <w:p w:rsidR="0035712B" w:rsidRPr="00827930" w:rsidRDefault="0035712B" w:rsidP="00357145">
            <w:pPr>
              <w:jc w:val="both"/>
              <w:rPr>
                <w:sz w:val="24"/>
                <w:szCs w:val="24"/>
              </w:rPr>
            </w:pPr>
          </w:p>
        </w:tc>
      </w:tr>
      <w:tr w:rsidR="0035712B" w:rsidRPr="00827930" w:rsidTr="00B53A60">
        <w:trPr>
          <w:trHeight w:val="463"/>
        </w:trPr>
        <w:tc>
          <w:tcPr>
            <w:tcW w:w="959" w:type="dxa"/>
          </w:tcPr>
          <w:p w:rsidR="0035712B" w:rsidRPr="00827930" w:rsidRDefault="0035712B" w:rsidP="00357145">
            <w:pPr>
              <w:jc w:val="both"/>
              <w:rPr>
                <w:sz w:val="24"/>
                <w:szCs w:val="24"/>
              </w:rPr>
            </w:pPr>
          </w:p>
        </w:tc>
        <w:tc>
          <w:tcPr>
            <w:tcW w:w="8251" w:type="dxa"/>
          </w:tcPr>
          <w:p w:rsidR="0035712B" w:rsidRPr="00827930" w:rsidRDefault="0035712B" w:rsidP="00357145">
            <w:pPr>
              <w:jc w:val="both"/>
              <w:rPr>
                <w:sz w:val="24"/>
                <w:szCs w:val="24"/>
              </w:rPr>
            </w:pPr>
          </w:p>
        </w:tc>
      </w:tr>
      <w:tr w:rsidR="0035712B" w:rsidRPr="00827930" w:rsidTr="00B53A60">
        <w:trPr>
          <w:trHeight w:val="463"/>
        </w:trPr>
        <w:tc>
          <w:tcPr>
            <w:tcW w:w="959" w:type="dxa"/>
          </w:tcPr>
          <w:p w:rsidR="0035712B" w:rsidRPr="00827930" w:rsidRDefault="0035712B" w:rsidP="00357145">
            <w:pPr>
              <w:jc w:val="both"/>
              <w:rPr>
                <w:sz w:val="24"/>
                <w:szCs w:val="24"/>
              </w:rPr>
            </w:pPr>
          </w:p>
        </w:tc>
        <w:tc>
          <w:tcPr>
            <w:tcW w:w="8251" w:type="dxa"/>
          </w:tcPr>
          <w:p w:rsidR="0035712B" w:rsidRPr="00827930" w:rsidRDefault="0035712B" w:rsidP="00357145">
            <w:pPr>
              <w:jc w:val="both"/>
              <w:rPr>
                <w:sz w:val="24"/>
                <w:szCs w:val="24"/>
              </w:rPr>
            </w:pPr>
          </w:p>
        </w:tc>
      </w:tr>
      <w:tr w:rsidR="0035712B" w:rsidRPr="00827930" w:rsidTr="00B53A60">
        <w:trPr>
          <w:trHeight w:val="463"/>
        </w:trPr>
        <w:tc>
          <w:tcPr>
            <w:tcW w:w="959" w:type="dxa"/>
          </w:tcPr>
          <w:p w:rsidR="0035712B" w:rsidRPr="00827930" w:rsidRDefault="0035712B" w:rsidP="00357145">
            <w:pPr>
              <w:jc w:val="both"/>
              <w:rPr>
                <w:sz w:val="24"/>
                <w:szCs w:val="24"/>
              </w:rPr>
            </w:pPr>
          </w:p>
        </w:tc>
        <w:tc>
          <w:tcPr>
            <w:tcW w:w="8251" w:type="dxa"/>
          </w:tcPr>
          <w:p w:rsidR="0035712B" w:rsidRPr="00827930" w:rsidRDefault="0035712B" w:rsidP="00357145">
            <w:pPr>
              <w:jc w:val="both"/>
              <w:rPr>
                <w:sz w:val="24"/>
                <w:szCs w:val="24"/>
              </w:rPr>
            </w:pPr>
          </w:p>
        </w:tc>
      </w:tr>
    </w:tbl>
    <w:p w:rsidR="0035712B" w:rsidRDefault="0035712B" w:rsidP="00357145">
      <w:pPr>
        <w:jc w:val="both"/>
      </w:pPr>
    </w:p>
    <w:p w:rsidR="0035712B" w:rsidRPr="007C5117" w:rsidRDefault="0035712B" w:rsidP="00357145">
      <w:pPr>
        <w:jc w:val="both"/>
      </w:pPr>
      <w:r w:rsidRPr="007C5117">
        <w:t>*) – zaznaczyć odpowiednio</w:t>
      </w:r>
    </w:p>
    <w:p w:rsidR="0035712B" w:rsidRPr="00827930" w:rsidRDefault="0035712B" w:rsidP="00357145">
      <w:pPr>
        <w:jc w:val="both"/>
        <w:rPr>
          <w:sz w:val="22"/>
          <w:szCs w:val="22"/>
        </w:rPr>
      </w:pPr>
    </w:p>
    <w:p w:rsidR="0035712B" w:rsidRPr="003349BC" w:rsidRDefault="0035712B" w:rsidP="00357145">
      <w:pPr>
        <w:jc w:val="both"/>
        <w:rPr>
          <w:bCs/>
          <w:i/>
        </w:rPr>
      </w:pPr>
      <w:r w:rsidRPr="003349BC">
        <w:rPr>
          <w:bCs/>
          <w:i/>
        </w:rPr>
        <w:t>Uwaga:</w:t>
      </w:r>
    </w:p>
    <w:p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rsidR="0035712B" w:rsidRPr="003349BC" w:rsidRDefault="0035712B" w:rsidP="00357145">
      <w:pPr>
        <w:tabs>
          <w:tab w:val="left" w:pos="851"/>
        </w:tabs>
        <w:jc w:val="both"/>
        <w:rPr>
          <w:bCs/>
          <w:i/>
        </w:rPr>
      </w:pPr>
    </w:p>
    <w:p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rsidR="0035712B" w:rsidRPr="000B2254" w:rsidRDefault="0035712B" w:rsidP="00357145">
      <w:pPr>
        <w:rPr>
          <w:iCs/>
          <w:sz w:val="22"/>
          <w:szCs w:val="22"/>
        </w:rPr>
      </w:pPr>
    </w:p>
    <w:p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rsidR="0035712B" w:rsidRDefault="0035712B" w:rsidP="00357145">
      <w:pPr>
        <w:jc w:val="both"/>
        <w:rPr>
          <w:sz w:val="22"/>
        </w:rPr>
      </w:pPr>
    </w:p>
    <w:p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rsidR="0035712B" w:rsidRDefault="0035712B" w:rsidP="00357145">
      <w:pPr>
        <w:jc w:val="both"/>
        <w:rPr>
          <w:sz w:val="22"/>
        </w:rPr>
      </w:pPr>
    </w:p>
    <w:p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rsidR="0035712B" w:rsidRPr="00C77EA5" w:rsidRDefault="0035712B" w:rsidP="00357145">
      <w:pPr>
        <w:jc w:val="both"/>
        <w:rPr>
          <w:sz w:val="22"/>
        </w:rPr>
      </w:pPr>
    </w:p>
    <w:p w:rsidR="0035712B" w:rsidRDefault="0035712B" w:rsidP="00357145">
      <w:pPr>
        <w:numPr>
          <w:ilvl w:val="0"/>
          <w:numId w:val="2"/>
        </w:numPr>
        <w:jc w:val="both"/>
        <w:rPr>
          <w:sz w:val="22"/>
        </w:rPr>
      </w:pPr>
      <w:r w:rsidRPr="00C77EA5">
        <w:rPr>
          <w:sz w:val="22"/>
        </w:rPr>
        <w:t>Zakres zasobów, jakie udostępniamy wyk</w:t>
      </w:r>
      <w:r>
        <w:rPr>
          <w:sz w:val="22"/>
        </w:rPr>
        <w:t>onawcy:</w:t>
      </w:r>
    </w:p>
    <w:p w:rsidR="0035712B" w:rsidRPr="00C77EA5" w:rsidRDefault="0035712B" w:rsidP="00357145">
      <w:pPr>
        <w:ind w:left="360"/>
        <w:jc w:val="both"/>
        <w:rPr>
          <w:sz w:val="22"/>
        </w:rPr>
      </w:pPr>
    </w:p>
    <w:p w:rsidR="0035712B" w:rsidRDefault="0035712B" w:rsidP="00357145">
      <w:pPr>
        <w:numPr>
          <w:ilvl w:val="1"/>
          <w:numId w:val="2"/>
        </w:numPr>
        <w:jc w:val="both"/>
        <w:rPr>
          <w:sz w:val="22"/>
        </w:rPr>
      </w:pPr>
      <w:r w:rsidRPr="000B2254">
        <w:rPr>
          <w:sz w:val="22"/>
        </w:rPr>
        <w:t>w zakresie zdolności technicznej lub zawodowej:</w:t>
      </w:r>
    </w:p>
    <w:p w:rsidR="0035712B" w:rsidRPr="000B2254" w:rsidRDefault="0035712B" w:rsidP="00357145">
      <w:pPr>
        <w:ind w:left="360"/>
        <w:jc w:val="both"/>
        <w:rPr>
          <w:sz w:val="22"/>
        </w:rPr>
      </w:pPr>
    </w:p>
    <w:p w:rsidR="0035712B" w:rsidRPr="000B2254" w:rsidRDefault="0035712B" w:rsidP="00357145">
      <w:pPr>
        <w:ind w:left="720"/>
        <w:jc w:val="both"/>
        <w:rPr>
          <w:sz w:val="22"/>
        </w:rPr>
      </w:pPr>
      <w:r w:rsidRPr="000B2254">
        <w:rPr>
          <w:sz w:val="22"/>
        </w:rPr>
        <w:t>…………………………………………………………………………………………………</w:t>
      </w:r>
    </w:p>
    <w:p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rsidR="0035712B" w:rsidRPr="000B2254" w:rsidRDefault="0035712B" w:rsidP="00357145">
      <w:pPr>
        <w:ind w:left="1080"/>
        <w:jc w:val="both"/>
        <w:rPr>
          <w:sz w:val="22"/>
        </w:rPr>
      </w:pPr>
    </w:p>
    <w:p w:rsidR="0035712B" w:rsidRDefault="0035712B" w:rsidP="00357145">
      <w:pPr>
        <w:numPr>
          <w:ilvl w:val="1"/>
          <w:numId w:val="2"/>
        </w:numPr>
        <w:jc w:val="both"/>
        <w:rPr>
          <w:sz w:val="22"/>
        </w:rPr>
      </w:pPr>
      <w:r w:rsidRPr="000B2254">
        <w:rPr>
          <w:sz w:val="22"/>
        </w:rPr>
        <w:t>w zakresie sytuacji ekonomicznej:</w:t>
      </w:r>
    </w:p>
    <w:p w:rsidR="0035712B" w:rsidRPr="000B2254" w:rsidRDefault="0035712B" w:rsidP="00357145">
      <w:pPr>
        <w:ind w:left="720"/>
        <w:jc w:val="both"/>
        <w:rPr>
          <w:sz w:val="22"/>
        </w:rPr>
      </w:pPr>
    </w:p>
    <w:p w:rsidR="0035712B" w:rsidRPr="000B2254" w:rsidRDefault="0035712B" w:rsidP="00357145">
      <w:pPr>
        <w:ind w:left="720"/>
        <w:jc w:val="both"/>
        <w:rPr>
          <w:sz w:val="22"/>
        </w:rPr>
      </w:pPr>
      <w:r w:rsidRPr="000B2254">
        <w:rPr>
          <w:sz w:val="22"/>
        </w:rPr>
        <w:t>…………………………………………………………………………………………………</w:t>
      </w:r>
    </w:p>
    <w:p w:rsidR="0035712B" w:rsidRPr="000B2254" w:rsidRDefault="0035712B" w:rsidP="00357145">
      <w:pPr>
        <w:ind w:left="1080"/>
        <w:jc w:val="both"/>
        <w:rPr>
          <w:i/>
          <w:iCs/>
          <w:sz w:val="22"/>
        </w:rPr>
      </w:pPr>
      <w:r w:rsidRPr="000B2254">
        <w:rPr>
          <w:i/>
          <w:iCs/>
          <w:sz w:val="22"/>
        </w:rPr>
        <w:t>(należy wyspecyfikować udostępniane zasoby)</w:t>
      </w:r>
    </w:p>
    <w:p w:rsidR="0035712B" w:rsidRPr="000B2254" w:rsidRDefault="0035712B" w:rsidP="00357145">
      <w:pPr>
        <w:jc w:val="both"/>
        <w:rPr>
          <w:sz w:val="22"/>
        </w:rPr>
      </w:pPr>
    </w:p>
    <w:p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rsidR="0035712B" w:rsidRDefault="0035712B" w:rsidP="00357145">
      <w:pPr>
        <w:ind w:left="360"/>
        <w:jc w:val="both"/>
        <w:rPr>
          <w:sz w:val="22"/>
        </w:rPr>
      </w:pPr>
      <w:r w:rsidRPr="00C77EA5">
        <w:rPr>
          <w:sz w:val="22"/>
        </w:rPr>
        <w:t>…………………………………………………………………………………………………………………………………………………………………………………………………</w:t>
      </w:r>
      <w:r>
        <w:rPr>
          <w:sz w:val="22"/>
        </w:rPr>
        <w:t>…………..</w:t>
      </w:r>
    </w:p>
    <w:p w:rsidR="0035712B" w:rsidRPr="00C77EA5" w:rsidRDefault="0035712B" w:rsidP="00357145">
      <w:pPr>
        <w:jc w:val="both"/>
        <w:rPr>
          <w:sz w:val="22"/>
        </w:rPr>
      </w:pPr>
    </w:p>
    <w:p w:rsidR="0035712B" w:rsidRDefault="0035712B" w:rsidP="00357145">
      <w:pPr>
        <w:jc w:val="both"/>
        <w:rPr>
          <w:sz w:val="22"/>
        </w:rPr>
      </w:pPr>
    </w:p>
    <w:p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rsidR="0035712B" w:rsidRPr="00B709AE" w:rsidRDefault="0035712B" w:rsidP="00357145">
      <w:pPr>
        <w:jc w:val="both"/>
        <w:rPr>
          <w:sz w:val="22"/>
          <w:szCs w:val="22"/>
        </w:rPr>
      </w:pPr>
    </w:p>
    <w:p w:rsidR="0035712B" w:rsidRDefault="0035712B" w:rsidP="00357145">
      <w:pPr>
        <w:jc w:val="both"/>
        <w:rPr>
          <w:sz w:val="22"/>
          <w:szCs w:val="22"/>
        </w:rPr>
      </w:pPr>
    </w:p>
    <w:p w:rsidR="0035712B" w:rsidRDefault="0035712B" w:rsidP="00357145">
      <w:pPr>
        <w:tabs>
          <w:tab w:val="left" w:pos="851"/>
        </w:tabs>
        <w:rPr>
          <w:bCs/>
          <w:sz w:val="22"/>
          <w:szCs w:val="22"/>
        </w:rPr>
      </w:pPr>
    </w:p>
    <w:p w:rsidR="0035712B" w:rsidRPr="00B709AE" w:rsidRDefault="0035712B" w:rsidP="00357145">
      <w:pPr>
        <w:tabs>
          <w:tab w:val="left" w:pos="851"/>
        </w:tabs>
        <w:rPr>
          <w:bCs/>
          <w:sz w:val="22"/>
          <w:szCs w:val="22"/>
        </w:rPr>
      </w:pPr>
    </w:p>
    <w:p w:rsidR="0035712B" w:rsidRPr="00B709AE" w:rsidRDefault="0035712B" w:rsidP="00357145">
      <w:pPr>
        <w:ind w:left="4395"/>
        <w:jc w:val="center"/>
        <w:rPr>
          <w:i/>
          <w:iCs/>
        </w:rPr>
      </w:pPr>
      <w:r w:rsidRPr="00B709AE">
        <w:rPr>
          <w:i/>
          <w:iCs/>
        </w:rPr>
        <w:t>…………………………………………….…………..</w:t>
      </w:r>
    </w:p>
    <w:p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rsidR="0035712B" w:rsidRDefault="0035712B" w:rsidP="00357145">
      <w:pPr>
        <w:ind w:left="4395"/>
        <w:jc w:val="center"/>
        <w:rPr>
          <w:i/>
          <w:iCs/>
        </w:rPr>
      </w:pPr>
    </w:p>
    <w:p w:rsidR="0035712B" w:rsidRDefault="0035712B" w:rsidP="00357145">
      <w:pPr>
        <w:ind w:left="4395"/>
        <w:jc w:val="center"/>
        <w:rPr>
          <w:i/>
          <w:iCs/>
        </w:rPr>
      </w:pPr>
    </w:p>
    <w:p w:rsidR="0035712B" w:rsidRDefault="0035712B" w:rsidP="00357145">
      <w:pPr>
        <w:ind w:left="4395"/>
        <w:jc w:val="center"/>
        <w:rPr>
          <w:i/>
          <w:iCs/>
        </w:rPr>
      </w:pPr>
      <w:r>
        <w:rPr>
          <w:i/>
          <w:iCs/>
        </w:rPr>
        <w:br w:type="page"/>
      </w:r>
    </w:p>
    <w:p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rsidR="0035712B" w:rsidRDefault="0035712B" w:rsidP="00357145">
      <w:pPr>
        <w:rPr>
          <w:i/>
          <w:iCs/>
        </w:rPr>
      </w:pPr>
    </w:p>
    <w:p w:rsidR="0035712B" w:rsidRDefault="0035712B" w:rsidP="00357145">
      <w:pPr>
        <w:rPr>
          <w:i/>
          <w:iCs/>
        </w:rPr>
      </w:pPr>
    </w:p>
    <w:p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rsidR="0035712B" w:rsidRDefault="0035712B" w:rsidP="00357145">
      <w:pPr>
        <w:rPr>
          <w:i/>
          <w:iCs/>
        </w:rPr>
      </w:pPr>
    </w:p>
    <w:p w:rsidR="0035712B" w:rsidRDefault="0035712B" w:rsidP="00357145">
      <w:pPr>
        <w:rPr>
          <w:i/>
          <w:iCs/>
        </w:rPr>
      </w:pPr>
    </w:p>
    <w:p w:rsidR="0035712B" w:rsidRDefault="0035712B" w:rsidP="00357145">
      <w:pPr>
        <w:rPr>
          <w:i/>
          <w:iCs/>
        </w:rPr>
      </w:pPr>
    </w:p>
    <w:p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rsidR="0035712B" w:rsidRPr="00193CD6" w:rsidRDefault="0035712B" w:rsidP="00357145">
      <w:pPr>
        <w:pStyle w:val="Akapitzlist"/>
        <w:ind w:left="0"/>
        <w:jc w:val="both"/>
        <w:rPr>
          <w:b/>
          <w:sz w:val="22"/>
          <w:szCs w:val="22"/>
        </w:rPr>
      </w:pPr>
    </w:p>
    <w:p w:rsidR="0035712B" w:rsidRPr="00193CD6" w:rsidRDefault="0035712B" w:rsidP="00357145">
      <w:pPr>
        <w:pStyle w:val="Akapitzlist"/>
        <w:ind w:left="0"/>
        <w:jc w:val="both"/>
        <w:rPr>
          <w:b/>
          <w:sz w:val="22"/>
          <w:szCs w:val="22"/>
        </w:rPr>
      </w:pPr>
    </w:p>
    <w:p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rsidTr="00B53A60">
        <w:tc>
          <w:tcPr>
            <w:tcW w:w="3543" w:type="dxa"/>
            <w:shd w:val="clear" w:color="auto" w:fill="auto"/>
          </w:tcPr>
          <w:p w:rsidR="0035712B" w:rsidRPr="00193CD6" w:rsidRDefault="0035712B" w:rsidP="00357145">
            <w:pPr>
              <w:pStyle w:val="Akapitzlist"/>
              <w:ind w:left="0"/>
              <w:jc w:val="center"/>
              <w:rPr>
                <w:bCs/>
                <w:sz w:val="22"/>
                <w:szCs w:val="22"/>
              </w:rPr>
            </w:pPr>
            <w:r w:rsidRPr="00193CD6">
              <w:rPr>
                <w:bCs/>
                <w:sz w:val="22"/>
                <w:szCs w:val="22"/>
              </w:rPr>
              <w:t xml:space="preserve">Nr zadania/pozycji </w:t>
            </w:r>
          </w:p>
          <w:p w:rsidR="0035712B" w:rsidRPr="00193CD6" w:rsidRDefault="0035712B" w:rsidP="00357145">
            <w:pPr>
              <w:pStyle w:val="Akapitzlist"/>
              <w:ind w:left="0"/>
              <w:jc w:val="center"/>
              <w:rPr>
                <w:bCs/>
                <w:sz w:val="22"/>
                <w:szCs w:val="22"/>
              </w:rPr>
            </w:pPr>
            <w:r w:rsidRPr="00193CD6">
              <w:rPr>
                <w:bCs/>
                <w:sz w:val="22"/>
                <w:szCs w:val="22"/>
              </w:rPr>
              <w:t>(zgodnie z formularzem ofertowym)</w:t>
            </w:r>
          </w:p>
          <w:p w:rsidR="0035712B" w:rsidRPr="00193CD6" w:rsidRDefault="0035712B" w:rsidP="00357145">
            <w:pPr>
              <w:pStyle w:val="Akapitzlist"/>
              <w:ind w:left="0"/>
              <w:jc w:val="center"/>
              <w:rPr>
                <w:bCs/>
                <w:sz w:val="22"/>
                <w:szCs w:val="22"/>
              </w:rPr>
            </w:pPr>
            <w:r w:rsidRPr="00193CD6">
              <w:rPr>
                <w:bCs/>
                <w:sz w:val="22"/>
                <w:szCs w:val="22"/>
              </w:rPr>
              <w:t>lub</w:t>
            </w:r>
          </w:p>
          <w:p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rsidR="0035712B" w:rsidRPr="00193CD6" w:rsidRDefault="0035712B" w:rsidP="00357145">
            <w:pPr>
              <w:pStyle w:val="Akapitzlist"/>
              <w:ind w:left="0"/>
              <w:jc w:val="center"/>
              <w:rPr>
                <w:bCs/>
                <w:sz w:val="22"/>
                <w:szCs w:val="22"/>
              </w:rPr>
            </w:pPr>
          </w:p>
          <w:p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rsidTr="00B53A60">
        <w:tc>
          <w:tcPr>
            <w:tcW w:w="3543" w:type="dxa"/>
            <w:shd w:val="clear" w:color="auto" w:fill="auto"/>
          </w:tcPr>
          <w:p w:rsidR="0035712B" w:rsidRPr="00193CD6" w:rsidRDefault="0035712B" w:rsidP="00357145">
            <w:pPr>
              <w:pStyle w:val="Akapitzlist"/>
              <w:ind w:left="0"/>
              <w:jc w:val="both"/>
              <w:rPr>
                <w:b/>
                <w:sz w:val="22"/>
                <w:szCs w:val="22"/>
              </w:rPr>
            </w:pPr>
          </w:p>
        </w:tc>
        <w:tc>
          <w:tcPr>
            <w:tcW w:w="3686" w:type="dxa"/>
            <w:shd w:val="clear" w:color="auto" w:fill="auto"/>
          </w:tcPr>
          <w:p w:rsidR="0035712B" w:rsidRPr="00193CD6" w:rsidRDefault="0035712B" w:rsidP="00357145">
            <w:pPr>
              <w:pStyle w:val="Akapitzlist"/>
              <w:ind w:left="0"/>
              <w:jc w:val="both"/>
              <w:rPr>
                <w:b/>
                <w:sz w:val="22"/>
                <w:szCs w:val="22"/>
              </w:rPr>
            </w:pPr>
          </w:p>
        </w:tc>
      </w:tr>
      <w:tr w:rsidR="0035712B" w:rsidRPr="00193CD6" w:rsidTr="00B53A60">
        <w:tc>
          <w:tcPr>
            <w:tcW w:w="3543" w:type="dxa"/>
            <w:shd w:val="clear" w:color="auto" w:fill="auto"/>
          </w:tcPr>
          <w:p w:rsidR="0035712B" w:rsidRPr="00193CD6" w:rsidRDefault="0035712B" w:rsidP="00357145">
            <w:pPr>
              <w:pStyle w:val="Akapitzlist"/>
              <w:ind w:left="0"/>
              <w:jc w:val="both"/>
              <w:rPr>
                <w:b/>
                <w:sz w:val="22"/>
                <w:szCs w:val="22"/>
              </w:rPr>
            </w:pPr>
          </w:p>
        </w:tc>
        <w:tc>
          <w:tcPr>
            <w:tcW w:w="3686" w:type="dxa"/>
            <w:shd w:val="clear" w:color="auto" w:fill="auto"/>
          </w:tcPr>
          <w:p w:rsidR="0035712B" w:rsidRPr="00193CD6" w:rsidRDefault="0035712B" w:rsidP="00357145">
            <w:pPr>
              <w:pStyle w:val="Akapitzlist"/>
              <w:ind w:left="0"/>
              <w:jc w:val="both"/>
              <w:rPr>
                <w:b/>
                <w:sz w:val="22"/>
                <w:szCs w:val="22"/>
              </w:rPr>
            </w:pPr>
          </w:p>
        </w:tc>
      </w:tr>
      <w:tr w:rsidR="0035712B" w:rsidRPr="00193CD6" w:rsidTr="00B53A60">
        <w:tc>
          <w:tcPr>
            <w:tcW w:w="3543" w:type="dxa"/>
            <w:shd w:val="clear" w:color="auto" w:fill="auto"/>
          </w:tcPr>
          <w:p w:rsidR="0035712B" w:rsidRPr="00193CD6" w:rsidRDefault="0035712B" w:rsidP="00357145">
            <w:pPr>
              <w:pStyle w:val="Akapitzlist"/>
              <w:ind w:left="0"/>
              <w:jc w:val="both"/>
              <w:rPr>
                <w:b/>
                <w:sz w:val="22"/>
                <w:szCs w:val="22"/>
              </w:rPr>
            </w:pPr>
          </w:p>
        </w:tc>
        <w:tc>
          <w:tcPr>
            <w:tcW w:w="3686" w:type="dxa"/>
            <w:shd w:val="clear" w:color="auto" w:fill="auto"/>
          </w:tcPr>
          <w:p w:rsidR="0035712B" w:rsidRPr="00193CD6" w:rsidRDefault="0035712B" w:rsidP="00357145">
            <w:pPr>
              <w:pStyle w:val="Akapitzlist"/>
              <w:ind w:left="0"/>
              <w:jc w:val="both"/>
              <w:rPr>
                <w:b/>
                <w:sz w:val="22"/>
                <w:szCs w:val="22"/>
              </w:rPr>
            </w:pPr>
          </w:p>
        </w:tc>
      </w:tr>
      <w:tr w:rsidR="0035712B" w:rsidRPr="00193CD6" w:rsidTr="00B53A60">
        <w:tc>
          <w:tcPr>
            <w:tcW w:w="3543" w:type="dxa"/>
            <w:shd w:val="clear" w:color="auto" w:fill="auto"/>
          </w:tcPr>
          <w:p w:rsidR="0035712B" w:rsidRPr="00193CD6" w:rsidRDefault="0035712B" w:rsidP="00357145">
            <w:pPr>
              <w:pStyle w:val="Akapitzlist"/>
              <w:ind w:left="0"/>
              <w:jc w:val="both"/>
              <w:rPr>
                <w:b/>
                <w:sz w:val="22"/>
                <w:szCs w:val="22"/>
              </w:rPr>
            </w:pPr>
          </w:p>
        </w:tc>
        <w:tc>
          <w:tcPr>
            <w:tcW w:w="3686" w:type="dxa"/>
            <w:shd w:val="clear" w:color="auto" w:fill="auto"/>
          </w:tcPr>
          <w:p w:rsidR="0035712B" w:rsidRPr="00193CD6" w:rsidRDefault="0035712B" w:rsidP="00357145">
            <w:pPr>
              <w:pStyle w:val="Akapitzlist"/>
              <w:ind w:left="0"/>
              <w:jc w:val="both"/>
              <w:rPr>
                <w:b/>
                <w:sz w:val="22"/>
                <w:szCs w:val="22"/>
              </w:rPr>
            </w:pPr>
          </w:p>
        </w:tc>
      </w:tr>
      <w:tr w:rsidR="0035712B" w:rsidRPr="00193CD6" w:rsidTr="00B53A60">
        <w:tc>
          <w:tcPr>
            <w:tcW w:w="3543" w:type="dxa"/>
            <w:shd w:val="clear" w:color="auto" w:fill="auto"/>
          </w:tcPr>
          <w:p w:rsidR="0035712B" w:rsidRPr="00193CD6" w:rsidRDefault="0035712B" w:rsidP="00357145">
            <w:pPr>
              <w:pStyle w:val="Akapitzlist"/>
              <w:ind w:left="0"/>
              <w:jc w:val="both"/>
              <w:rPr>
                <w:b/>
                <w:sz w:val="22"/>
                <w:szCs w:val="22"/>
              </w:rPr>
            </w:pPr>
          </w:p>
        </w:tc>
        <w:tc>
          <w:tcPr>
            <w:tcW w:w="3686" w:type="dxa"/>
            <w:shd w:val="clear" w:color="auto" w:fill="auto"/>
          </w:tcPr>
          <w:p w:rsidR="0035712B" w:rsidRPr="00193CD6" w:rsidRDefault="0035712B" w:rsidP="00357145">
            <w:pPr>
              <w:pStyle w:val="Akapitzlist"/>
              <w:ind w:left="0"/>
              <w:jc w:val="both"/>
              <w:rPr>
                <w:b/>
                <w:sz w:val="22"/>
                <w:szCs w:val="22"/>
              </w:rPr>
            </w:pPr>
          </w:p>
        </w:tc>
      </w:tr>
      <w:tr w:rsidR="0035712B" w:rsidRPr="00193CD6" w:rsidTr="00B53A60">
        <w:tc>
          <w:tcPr>
            <w:tcW w:w="3543" w:type="dxa"/>
            <w:shd w:val="clear" w:color="auto" w:fill="auto"/>
          </w:tcPr>
          <w:p w:rsidR="0035712B" w:rsidRPr="00193CD6" w:rsidRDefault="0035712B" w:rsidP="00357145">
            <w:pPr>
              <w:pStyle w:val="Akapitzlist"/>
              <w:ind w:left="0"/>
              <w:jc w:val="both"/>
              <w:rPr>
                <w:b/>
                <w:sz w:val="22"/>
                <w:szCs w:val="22"/>
              </w:rPr>
            </w:pPr>
          </w:p>
        </w:tc>
        <w:tc>
          <w:tcPr>
            <w:tcW w:w="3686" w:type="dxa"/>
            <w:shd w:val="clear" w:color="auto" w:fill="auto"/>
          </w:tcPr>
          <w:p w:rsidR="0035712B" w:rsidRPr="00193CD6" w:rsidRDefault="0035712B" w:rsidP="00357145">
            <w:pPr>
              <w:pStyle w:val="Akapitzlist"/>
              <w:ind w:left="0"/>
              <w:jc w:val="both"/>
              <w:rPr>
                <w:b/>
                <w:sz w:val="22"/>
                <w:szCs w:val="22"/>
              </w:rPr>
            </w:pPr>
          </w:p>
        </w:tc>
      </w:tr>
      <w:tr w:rsidR="0035712B" w:rsidRPr="00193CD6" w:rsidTr="00B53A60">
        <w:tc>
          <w:tcPr>
            <w:tcW w:w="3543" w:type="dxa"/>
            <w:shd w:val="clear" w:color="auto" w:fill="auto"/>
          </w:tcPr>
          <w:p w:rsidR="0035712B" w:rsidRPr="00193CD6" w:rsidRDefault="0035712B" w:rsidP="00357145">
            <w:pPr>
              <w:pStyle w:val="Akapitzlist"/>
              <w:ind w:left="0"/>
              <w:jc w:val="both"/>
              <w:rPr>
                <w:b/>
                <w:sz w:val="22"/>
                <w:szCs w:val="22"/>
              </w:rPr>
            </w:pPr>
          </w:p>
        </w:tc>
        <w:tc>
          <w:tcPr>
            <w:tcW w:w="3686" w:type="dxa"/>
            <w:shd w:val="clear" w:color="auto" w:fill="auto"/>
          </w:tcPr>
          <w:p w:rsidR="0035712B" w:rsidRPr="00193CD6" w:rsidRDefault="0035712B" w:rsidP="00357145">
            <w:pPr>
              <w:pStyle w:val="Akapitzlist"/>
              <w:ind w:left="0"/>
              <w:jc w:val="both"/>
              <w:rPr>
                <w:b/>
                <w:sz w:val="22"/>
                <w:szCs w:val="22"/>
              </w:rPr>
            </w:pPr>
          </w:p>
        </w:tc>
      </w:tr>
    </w:tbl>
    <w:p w:rsidR="0035712B" w:rsidRPr="00D27753" w:rsidRDefault="0035712B" w:rsidP="00357145">
      <w:pPr>
        <w:pStyle w:val="Akapitzlist"/>
        <w:ind w:left="0"/>
        <w:jc w:val="both"/>
        <w:rPr>
          <w:b/>
          <w:sz w:val="22"/>
          <w:szCs w:val="22"/>
        </w:rPr>
      </w:pPr>
    </w:p>
    <w:p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rsidR="0035712B" w:rsidRPr="00D27753" w:rsidRDefault="0035712B" w:rsidP="00357145">
      <w:pPr>
        <w:pStyle w:val="Akapitzlist"/>
        <w:ind w:left="0"/>
        <w:jc w:val="both"/>
        <w:rPr>
          <w:b/>
          <w:bCs/>
          <w:sz w:val="22"/>
          <w:szCs w:val="22"/>
        </w:rPr>
      </w:pPr>
    </w:p>
    <w:p w:rsidR="0035712B" w:rsidRPr="00D27753" w:rsidRDefault="0035712B" w:rsidP="00357145">
      <w:pPr>
        <w:pStyle w:val="Akapitzlist"/>
        <w:ind w:left="0"/>
        <w:jc w:val="both"/>
        <w:rPr>
          <w:b/>
          <w:sz w:val="22"/>
          <w:szCs w:val="22"/>
        </w:rPr>
      </w:pPr>
    </w:p>
    <w:p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rsidR="0035712B" w:rsidRPr="00D27753" w:rsidRDefault="0035712B" w:rsidP="00357145">
      <w:pPr>
        <w:pStyle w:val="Akapitzlist"/>
        <w:ind w:left="142" w:hanging="142"/>
        <w:jc w:val="both"/>
        <w:rPr>
          <w:b/>
          <w:i/>
          <w:iCs/>
          <w:sz w:val="22"/>
          <w:szCs w:val="22"/>
        </w:rPr>
      </w:pPr>
    </w:p>
    <w:p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rsidR="0035712B" w:rsidRDefault="0035712B" w:rsidP="00357145">
      <w:pPr>
        <w:pStyle w:val="Akapitzlist"/>
        <w:ind w:left="360"/>
        <w:jc w:val="both"/>
        <w:rPr>
          <w:b/>
          <w:sz w:val="22"/>
          <w:szCs w:val="22"/>
        </w:rPr>
      </w:pPr>
    </w:p>
    <w:p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rsidR="0035712B" w:rsidRPr="00B709AE" w:rsidRDefault="0035712B" w:rsidP="00357145">
      <w:pPr>
        <w:rPr>
          <w:sz w:val="22"/>
          <w:szCs w:val="22"/>
        </w:rPr>
      </w:pPr>
    </w:p>
    <w:p w:rsidR="0035712B" w:rsidRPr="004D05C9" w:rsidRDefault="0035712B" w:rsidP="00357145">
      <w:pPr>
        <w:jc w:val="center"/>
        <w:rPr>
          <w:b/>
          <w:bCs/>
          <w:sz w:val="22"/>
          <w:szCs w:val="22"/>
        </w:rPr>
      </w:pPr>
      <w:r w:rsidRPr="003C6244">
        <w:rPr>
          <w:b/>
          <w:bCs/>
          <w:sz w:val="22"/>
          <w:szCs w:val="22"/>
        </w:rPr>
        <w:t xml:space="preserve">PROJEKTOWANE </w:t>
      </w:r>
      <w:r w:rsidRPr="004D05C9">
        <w:rPr>
          <w:b/>
          <w:bCs/>
          <w:sz w:val="22"/>
          <w:szCs w:val="22"/>
        </w:rPr>
        <w:t xml:space="preserve">POSTANOWIENIA, KTÓRE ZOSTANĄ WPROWADZONE </w:t>
      </w:r>
      <w:r w:rsidRPr="004D05C9">
        <w:rPr>
          <w:b/>
          <w:bCs/>
          <w:sz w:val="22"/>
          <w:szCs w:val="22"/>
        </w:rPr>
        <w:br/>
        <w:t xml:space="preserve">DO UMOWY W SPRAWIE ZAMÓWIENIA PUBLICZNEGO </w:t>
      </w:r>
    </w:p>
    <w:p w:rsidR="0035712B" w:rsidRPr="004D05C9" w:rsidRDefault="0035712B" w:rsidP="00357145">
      <w:pPr>
        <w:rPr>
          <w:sz w:val="22"/>
          <w:szCs w:val="22"/>
        </w:rPr>
      </w:pPr>
    </w:p>
    <w:p w:rsidR="0035712B" w:rsidRPr="004D05C9" w:rsidRDefault="0035712B" w:rsidP="00357145">
      <w:pPr>
        <w:jc w:val="center"/>
        <w:rPr>
          <w:b/>
          <w:sz w:val="22"/>
          <w:szCs w:val="22"/>
        </w:rPr>
      </w:pPr>
      <w:r w:rsidRPr="004D05C9">
        <w:rPr>
          <w:b/>
          <w:sz w:val="22"/>
          <w:szCs w:val="22"/>
        </w:rPr>
        <w:t>UMOWA</w:t>
      </w:r>
    </w:p>
    <w:p w:rsidR="0035712B" w:rsidRPr="004D05C9" w:rsidRDefault="0035712B" w:rsidP="00357145">
      <w:pPr>
        <w:rPr>
          <w:sz w:val="22"/>
          <w:szCs w:val="22"/>
        </w:rPr>
      </w:pPr>
    </w:p>
    <w:p w:rsidR="0035712B" w:rsidRPr="004D05C9" w:rsidRDefault="0035712B" w:rsidP="00357145">
      <w:pPr>
        <w:jc w:val="center"/>
        <w:rPr>
          <w:b/>
          <w:sz w:val="22"/>
          <w:szCs w:val="22"/>
        </w:rPr>
      </w:pPr>
      <w:r w:rsidRPr="004D05C9">
        <w:rPr>
          <w:b/>
          <w:sz w:val="22"/>
          <w:szCs w:val="22"/>
        </w:rPr>
        <w:t xml:space="preserve">Dostawa ___________________________ dla Oddziałów Polskiej Grupy Górniczej S.A. </w:t>
      </w:r>
    </w:p>
    <w:p w:rsidR="0035712B" w:rsidRPr="004D05C9" w:rsidRDefault="0035712B" w:rsidP="00357145">
      <w:pPr>
        <w:jc w:val="center"/>
        <w:rPr>
          <w:b/>
          <w:sz w:val="22"/>
          <w:szCs w:val="22"/>
        </w:rPr>
      </w:pPr>
      <w:r w:rsidRPr="004D05C9">
        <w:rPr>
          <w:b/>
          <w:sz w:val="22"/>
          <w:szCs w:val="22"/>
        </w:rPr>
        <w:t>- nr grupy ________</w:t>
      </w:r>
    </w:p>
    <w:p w:rsidR="0035712B" w:rsidRPr="004D05C9" w:rsidRDefault="0035712B" w:rsidP="00357145">
      <w:pPr>
        <w:jc w:val="both"/>
        <w:rPr>
          <w:sz w:val="22"/>
          <w:szCs w:val="22"/>
        </w:rPr>
      </w:pPr>
    </w:p>
    <w:p w:rsidR="00825D9B" w:rsidRPr="004D05C9" w:rsidRDefault="00825D9B" w:rsidP="00825D9B">
      <w:pPr>
        <w:pStyle w:val="Zwykytekst"/>
        <w:jc w:val="both"/>
        <w:rPr>
          <w:rFonts w:ascii="Times New Roman" w:hAnsi="Times New Roman"/>
          <w:sz w:val="22"/>
          <w:szCs w:val="22"/>
        </w:rPr>
      </w:pPr>
      <w:r w:rsidRPr="004D05C9">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rsidR="00825D9B" w:rsidRPr="004D05C9" w:rsidRDefault="00825D9B" w:rsidP="00825D9B">
      <w:pPr>
        <w:pStyle w:val="Zwykytekst"/>
        <w:rPr>
          <w:rFonts w:ascii="Times New Roman" w:hAnsi="Times New Roman"/>
          <w:sz w:val="22"/>
          <w:szCs w:val="22"/>
        </w:rPr>
      </w:pPr>
      <w:r w:rsidRPr="004D05C9">
        <w:rPr>
          <w:rFonts w:ascii="Times New Roman" w:hAnsi="Times New Roman"/>
          <w:sz w:val="22"/>
          <w:szCs w:val="22"/>
        </w:rPr>
        <w:t>Strony przyjmują jako datę jej zawarcia - datę złożenia ostatniego podpisu.</w:t>
      </w:r>
    </w:p>
    <w:p w:rsidR="004E4CF6" w:rsidRPr="004D05C9" w:rsidRDefault="004E4CF6" w:rsidP="00825D9B">
      <w:pPr>
        <w:pStyle w:val="Zwykytekst"/>
        <w:rPr>
          <w:rFonts w:ascii="Times New Roman" w:hAnsi="Times New Roman"/>
          <w:sz w:val="22"/>
          <w:szCs w:val="22"/>
        </w:rPr>
      </w:pPr>
      <w:r w:rsidRPr="004D05C9">
        <w:rPr>
          <w:rFonts w:ascii="Times New Roman" w:hAnsi="Times New Roman"/>
          <w:sz w:val="22"/>
          <w:szCs w:val="22"/>
        </w:rPr>
        <w:t>Umowa została zawarta pomiędzy:</w:t>
      </w:r>
    </w:p>
    <w:p w:rsidR="00825D9B" w:rsidRPr="004D05C9" w:rsidRDefault="00825D9B" w:rsidP="00825D9B">
      <w:pPr>
        <w:jc w:val="both"/>
        <w:rPr>
          <w:i/>
          <w:iCs/>
          <w:sz w:val="22"/>
          <w:szCs w:val="22"/>
        </w:rPr>
      </w:pPr>
      <w:r w:rsidRPr="004D05C9">
        <w:rPr>
          <w:i/>
          <w:iCs/>
          <w:sz w:val="22"/>
          <w:szCs w:val="22"/>
        </w:rPr>
        <w:t>(w przypadku wersji elektronicznej)</w:t>
      </w:r>
    </w:p>
    <w:p w:rsidR="00825D9B" w:rsidRPr="004D05C9" w:rsidRDefault="00825D9B" w:rsidP="00825D9B">
      <w:pPr>
        <w:jc w:val="both"/>
        <w:rPr>
          <w:b/>
          <w:bCs/>
          <w:sz w:val="22"/>
          <w:szCs w:val="22"/>
        </w:rPr>
      </w:pPr>
    </w:p>
    <w:p w:rsidR="00825D9B" w:rsidRPr="004D05C9" w:rsidRDefault="00825D9B" w:rsidP="00825D9B">
      <w:pPr>
        <w:jc w:val="both"/>
        <w:rPr>
          <w:sz w:val="22"/>
          <w:szCs w:val="22"/>
        </w:rPr>
      </w:pPr>
      <w:r w:rsidRPr="004D05C9">
        <w:rPr>
          <w:sz w:val="22"/>
          <w:szCs w:val="22"/>
        </w:rPr>
        <w:t>lub</w:t>
      </w:r>
    </w:p>
    <w:p w:rsidR="00825D9B" w:rsidRPr="004D05C9" w:rsidRDefault="00825D9B" w:rsidP="00825D9B">
      <w:pPr>
        <w:jc w:val="both"/>
        <w:rPr>
          <w:b/>
          <w:bCs/>
          <w:sz w:val="22"/>
          <w:szCs w:val="22"/>
        </w:rPr>
      </w:pPr>
    </w:p>
    <w:p w:rsidR="00825D9B" w:rsidRPr="004D05C9" w:rsidRDefault="00825D9B" w:rsidP="00825D9B">
      <w:pPr>
        <w:jc w:val="both"/>
        <w:rPr>
          <w:sz w:val="22"/>
          <w:szCs w:val="22"/>
        </w:rPr>
      </w:pPr>
      <w:r w:rsidRPr="004D05C9">
        <w:rPr>
          <w:sz w:val="22"/>
          <w:szCs w:val="22"/>
        </w:rPr>
        <w:t>Umowa została zawarta w dniu ……….  w ……………….</w:t>
      </w:r>
      <w:r w:rsidR="00A44219" w:rsidRPr="004D05C9">
        <w:rPr>
          <w:sz w:val="22"/>
          <w:szCs w:val="22"/>
        </w:rPr>
        <w:t xml:space="preserve"> pomiędzy:</w:t>
      </w:r>
    </w:p>
    <w:p w:rsidR="00825D9B" w:rsidRPr="004D05C9" w:rsidRDefault="00825D9B" w:rsidP="00825D9B">
      <w:pPr>
        <w:jc w:val="both"/>
        <w:rPr>
          <w:i/>
          <w:iCs/>
          <w:sz w:val="22"/>
          <w:szCs w:val="22"/>
        </w:rPr>
      </w:pPr>
      <w:r w:rsidRPr="004D05C9">
        <w:rPr>
          <w:i/>
          <w:iCs/>
          <w:sz w:val="22"/>
          <w:szCs w:val="22"/>
        </w:rPr>
        <w:t>(w przypadku wersji papierowej)</w:t>
      </w:r>
    </w:p>
    <w:p w:rsidR="00825D9B" w:rsidRPr="004D05C9" w:rsidRDefault="00825D9B" w:rsidP="00825D9B">
      <w:pPr>
        <w:jc w:val="both"/>
        <w:rPr>
          <w:sz w:val="22"/>
          <w:szCs w:val="22"/>
        </w:rPr>
      </w:pPr>
    </w:p>
    <w:p w:rsidR="00825D9B" w:rsidRPr="004D05C9" w:rsidRDefault="00825D9B" w:rsidP="00825D9B">
      <w:pPr>
        <w:jc w:val="both"/>
        <w:rPr>
          <w:sz w:val="22"/>
          <w:szCs w:val="22"/>
        </w:rPr>
      </w:pPr>
      <w:bookmarkStart w:id="33" w:name="_Hlk137626329"/>
      <w:r w:rsidRPr="004D05C9">
        <w:rPr>
          <w:b/>
          <w:sz w:val="22"/>
          <w:szCs w:val="22"/>
        </w:rPr>
        <w:t>Polską Grupą Górniczą S.A. z siedzibą w Katowicach</w:t>
      </w:r>
      <w:r w:rsidRPr="004D05C9">
        <w:rPr>
          <w:sz w:val="22"/>
          <w:szCs w:val="22"/>
        </w:rPr>
        <w:t xml:space="preserve"> przy ulicy Powstańców 30</w:t>
      </w:r>
      <w:r w:rsidRPr="004D05C9">
        <w:rPr>
          <w:bCs/>
          <w:sz w:val="22"/>
          <w:szCs w:val="22"/>
        </w:rPr>
        <w:t xml:space="preserve">, kod pocztowy 40-039, </w:t>
      </w:r>
      <w:r w:rsidRPr="004D05C9">
        <w:rPr>
          <w:sz w:val="22"/>
          <w:szCs w:val="22"/>
        </w:rPr>
        <w:t xml:space="preserve">zarejestrowaną w Sądzie Rejonowym Katowice-Wschód w Katowicach, Wydział VIII Gospodarczy, nr KRS 0000709363, REGON 360615984, wysokość kapitału zakładowego całkowicie wpłaconego 3 916 718 </w:t>
      </w:r>
      <w:r w:rsidR="00A11EAE" w:rsidRPr="004D05C9">
        <w:rPr>
          <w:sz w:val="22"/>
          <w:szCs w:val="22"/>
        </w:rPr>
        <w:t>9</w:t>
      </w:r>
      <w:r w:rsidRPr="004D05C9">
        <w:rPr>
          <w:sz w:val="22"/>
          <w:szCs w:val="22"/>
        </w:rPr>
        <w:t xml:space="preserve">00,00 zł, zwaną w treści umowy </w:t>
      </w:r>
      <w:r w:rsidRPr="004D05C9">
        <w:rPr>
          <w:b/>
          <w:sz w:val="22"/>
          <w:szCs w:val="22"/>
        </w:rPr>
        <w:t>„ZAMAWIAJĄCYM”</w:t>
      </w:r>
      <w:r w:rsidRPr="004D05C9">
        <w:rPr>
          <w:sz w:val="22"/>
          <w:szCs w:val="22"/>
        </w:rPr>
        <w:t>, reprezentowaną przez osoby umocowane.</w:t>
      </w:r>
    </w:p>
    <w:p w:rsidR="00825D9B" w:rsidRPr="004D05C9" w:rsidRDefault="00825D9B" w:rsidP="00825D9B">
      <w:pPr>
        <w:jc w:val="center"/>
        <w:rPr>
          <w:sz w:val="22"/>
          <w:szCs w:val="22"/>
        </w:rPr>
      </w:pPr>
    </w:p>
    <w:p w:rsidR="00825D9B" w:rsidRPr="004D05C9" w:rsidRDefault="00825D9B" w:rsidP="00825D9B">
      <w:pPr>
        <w:jc w:val="center"/>
        <w:rPr>
          <w:sz w:val="22"/>
          <w:szCs w:val="22"/>
        </w:rPr>
      </w:pPr>
    </w:p>
    <w:p w:rsidR="00825D9B" w:rsidRPr="004D05C9" w:rsidRDefault="00825D9B" w:rsidP="00825D9B">
      <w:pPr>
        <w:jc w:val="both"/>
        <w:rPr>
          <w:i/>
          <w:iCs/>
          <w:sz w:val="22"/>
          <w:szCs w:val="22"/>
        </w:rPr>
      </w:pPr>
      <w:r w:rsidRPr="004D05C9">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4D05C9" w:rsidRPr="004D05C9" w:rsidTr="00B53A60">
        <w:trPr>
          <w:trHeight w:val="20"/>
        </w:trPr>
        <w:tc>
          <w:tcPr>
            <w:tcW w:w="5000" w:type="pct"/>
            <w:gridSpan w:val="4"/>
            <w:shd w:val="clear" w:color="auto" w:fill="F2F2F2" w:themeFill="background1" w:themeFillShade="F2"/>
            <w:vAlign w:val="center"/>
          </w:tcPr>
          <w:p w:rsidR="00825D9B" w:rsidRPr="004D05C9" w:rsidRDefault="00825D9B" w:rsidP="00B53A60">
            <w:pPr>
              <w:widowControl w:val="0"/>
              <w:tabs>
                <w:tab w:val="left" w:pos="284"/>
                <w:tab w:val="left" w:pos="851"/>
              </w:tabs>
              <w:ind w:left="284" w:hanging="284"/>
              <w:jc w:val="center"/>
              <w:rPr>
                <w:b/>
                <w:bCs/>
              </w:rPr>
            </w:pPr>
            <w:r w:rsidRPr="004D05C9">
              <w:rPr>
                <w:b/>
                <w:bCs/>
                <w:sz w:val="22"/>
                <w:szCs w:val="22"/>
              </w:rPr>
              <w:t>ZAMAWIAJĄCY</w:t>
            </w:r>
          </w:p>
        </w:tc>
      </w:tr>
      <w:tr w:rsidR="004D05C9" w:rsidRPr="004D05C9" w:rsidTr="00B53A60">
        <w:trPr>
          <w:trHeight w:val="557"/>
        </w:trPr>
        <w:tc>
          <w:tcPr>
            <w:tcW w:w="2498" w:type="pct"/>
            <w:gridSpan w:val="2"/>
            <w:vAlign w:val="center"/>
          </w:tcPr>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tabs>
                <w:tab w:val="left" w:pos="284"/>
                <w:tab w:val="left" w:pos="851"/>
              </w:tabs>
              <w:ind w:left="284" w:hanging="284"/>
              <w:jc w:val="center"/>
              <w:rPr>
                <w:b/>
                <w:bCs/>
              </w:rPr>
            </w:pPr>
          </w:p>
        </w:tc>
        <w:tc>
          <w:tcPr>
            <w:tcW w:w="2502" w:type="pct"/>
            <w:gridSpan w:val="2"/>
            <w:vAlign w:val="center"/>
          </w:tcPr>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tabs>
                <w:tab w:val="left" w:pos="284"/>
                <w:tab w:val="left" w:pos="851"/>
              </w:tabs>
              <w:ind w:left="284" w:hanging="284"/>
              <w:jc w:val="center"/>
              <w:rPr>
                <w:b/>
                <w:bCs/>
              </w:rPr>
            </w:pPr>
          </w:p>
        </w:tc>
      </w:tr>
      <w:tr w:rsidR="004D05C9" w:rsidRPr="004D05C9" w:rsidTr="00B53A60">
        <w:trPr>
          <w:trHeight w:val="564"/>
        </w:trPr>
        <w:tc>
          <w:tcPr>
            <w:tcW w:w="1561" w:type="pct"/>
            <w:shd w:val="clear" w:color="auto" w:fill="F2F2F2" w:themeFill="background1" w:themeFillShade="F2"/>
            <w:vAlign w:val="center"/>
          </w:tcPr>
          <w:p w:rsidR="00825D9B" w:rsidRPr="004D05C9" w:rsidRDefault="00825D9B" w:rsidP="00B53A60">
            <w:pPr>
              <w:ind w:left="-108" w:right="-108"/>
              <w:jc w:val="center"/>
              <w:rPr>
                <w:sz w:val="18"/>
                <w:szCs w:val="18"/>
              </w:rPr>
            </w:pPr>
            <w:r w:rsidRPr="004D05C9">
              <w:rPr>
                <w:sz w:val="18"/>
                <w:szCs w:val="18"/>
              </w:rPr>
              <w:t>Sekretarz Komisji Przetargowej lub</w:t>
            </w:r>
          </w:p>
          <w:p w:rsidR="00825D9B" w:rsidRPr="004D05C9" w:rsidRDefault="00825D9B" w:rsidP="00B53A60">
            <w:pPr>
              <w:widowControl w:val="0"/>
              <w:tabs>
                <w:tab w:val="left" w:pos="284"/>
                <w:tab w:val="left" w:pos="851"/>
              </w:tabs>
              <w:ind w:left="-108" w:right="-108"/>
              <w:jc w:val="center"/>
              <w:rPr>
                <w:b/>
                <w:bCs/>
                <w:sz w:val="18"/>
                <w:szCs w:val="18"/>
              </w:rPr>
            </w:pPr>
            <w:r w:rsidRPr="004D05C9">
              <w:rPr>
                <w:sz w:val="18"/>
                <w:szCs w:val="18"/>
              </w:rPr>
              <w:t>inna osoba wyznaczona</w:t>
            </w:r>
          </w:p>
        </w:tc>
        <w:tc>
          <w:tcPr>
            <w:tcW w:w="1643" w:type="pct"/>
            <w:gridSpan w:val="2"/>
            <w:shd w:val="clear" w:color="auto" w:fill="F2F2F2" w:themeFill="background1" w:themeFillShade="F2"/>
            <w:vAlign w:val="center"/>
          </w:tcPr>
          <w:p w:rsidR="00825D9B" w:rsidRPr="004D05C9" w:rsidRDefault="00825D9B" w:rsidP="00B53A60">
            <w:pPr>
              <w:widowControl w:val="0"/>
              <w:ind w:left="-108" w:right="-108"/>
              <w:jc w:val="center"/>
              <w:rPr>
                <w:b/>
                <w:bCs/>
                <w:sz w:val="18"/>
                <w:szCs w:val="18"/>
              </w:rPr>
            </w:pPr>
            <w:r w:rsidRPr="004D05C9">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rsidR="00825D9B" w:rsidRPr="004D05C9" w:rsidRDefault="00825D9B" w:rsidP="00B53A60">
            <w:pPr>
              <w:widowControl w:val="0"/>
              <w:ind w:left="-108" w:right="-108"/>
              <w:jc w:val="center"/>
              <w:rPr>
                <w:b/>
                <w:bCs/>
                <w:sz w:val="18"/>
                <w:szCs w:val="18"/>
              </w:rPr>
            </w:pPr>
            <w:r w:rsidRPr="004D05C9">
              <w:rPr>
                <w:sz w:val="18"/>
                <w:szCs w:val="18"/>
              </w:rPr>
              <w:t>Radca Prawny</w:t>
            </w:r>
          </w:p>
        </w:tc>
      </w:tr>
      <w:tr w:rsidR="004D05C9" w:rsidRPr="004D05C9" w:rsidTr="00B53A60">
        <w:trPr>
          <w:trHeight w:val="564"/>
        </w:trPr>
        <w:tc>
          <w:tcPr>
            <w:tcW w:w="1561" w:type="pct"/>
            <w:vAlign w:val="center"/>
          </w:tcPr>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ind w:left="22"/>
              <w:jc w:val="center"/>
              <w:rPr>
                <w:sz w:val="18"/>
                <w:szCs w:val="18"/>
              </w:rPr>
            </w:pPr>
          </w:p>
        </w:tc>
        <w:tc>
          <w:tcPr>
            <w:tcW w:w="1643" w:type="pct"/>
            <w:gridSpan w:val="2"/>
            <w:vAlign w:val="center"/>
          </w:tcPr>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ind w:left="34" w:hanging="34"/>
              <w:jc w:val="center"/>
              <w:rPr>
                <w:sz w:val="18"/>
                <w:szCs w:val="18"/>
              </w:rPr>
            </w:pPr>
          </w:p>
        </w:tc>
        <w:tc>
          <w:tcPr>
            <w:tcW w:w="1796" w:type="pct"/>
            <w:vAlign w:val="center"/>
          </w:tcPr>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tc>
      </w:tr>
    </w:tbl>
    <w:p w:rsidR="00825D9B" w:rsidRPr="004D05C9" w:rsidRDefault="00825D9B" w:rsidP="00825D9B">
      <w:pPr>
        <w:jc w:val="both"/>
        <w:rPr>
          <w:sz w:val="18"/>
          <w:szCs w:val="18"/>
        </w:rPr>
      </w:pPr>
    </w:p>
    <w:p w:rsidR="00825D9B" w:rsidRPr="004D05C9" w:rsidRDefault="00825D9B" w:rsidP="00825D9B">
      <w:pPr>
        <w:jc w:val="center"/>
        <w:rPr>
          <w:sz w:val="22"/>
          <w:szCs w:val="22"/>
        </w:rPr>
      </w:pPr>
    </w:p>
    <w:p w:rsidR="00825D9B" w:rsidRPr="004D05C9" w:rsidRDefault="00825D9B" w:rsidP="00825D9B">
      <w:pPr>
        <w:rPr>
          <w:b/>
          <w:sz w:val="22"/>
          <w:szCs w:val="22"/>
        </w:rPr>
      </w:pPr>
      <w:r w:rsidRPr="004D05C9">
        <w:rPr>
          <w:b/>
          <w:sz w:val="22"/>
          <w:szCs w:val="22"/>
        </w:rPr>
        <w:t>i:</w:t>
      </w:r>
    </w:p>
    <w:p w:rsidR="00825D9B" w:rsidRPr="004D05C9" w:rsidRDefault="00825D9B" w:rsidP="00825D9B">
      <w:pPr>
        <w:rPr>
          <w:i/>
          <w:sz w:val="22"/>
          <w:szCs w:val="22"/>
        </w:rPr>
      </w:pPr>
      <w:bookmarkStart w:id="34" w:name="_Hlk9317397"/>
    </w:p>
    <w:p w:rsidR="00825D9B" w:rsidRPr="004D05C9" w:rsidRDefault="00825D9B" w:rsidP="00825D9B">
      <w:pPr>
        <w:rPr>
          <w:i/>
          <w:sz w:val="22"/>
          <w:szCs w:val="22"/>
        </w:rPr>
      </w:pPr>
      <w:r w:rsidRPr="004D05C9">
        <w:rPr>
          <w:i/>
          <w:sz w:val="22"/>
          <w:szCs w:val="22"/>
        </w:rPr>
        <w:t>W przypadku spółki prawa handlowego:</w:t>
      </w:r>
    </w:p>
    <w:p w:rsidR="00825D9B" w:rsidRPr="004D05C9" w:rsidRDefault="00825D9B" w:rsidP="00825D9B">
      <w:pPr>
        <w:jc w:val="both"/>
        <w:rPr>
          <w:sz w:val="22"/>
          <w:szCs w:val="22"/>
        </w:rPr>
      </w:pPr>
      <w:r w:rsidRPr="004D05C9">
        <w:rPr>
          <w:sz w:val="22"/>
          <w:szCs w:val="22"/>
        </w:rPr>
        <w:t>__________________________________________________________________________________</w:t>
      </w:r>
    </w:p>
    <w:p w:rsidR="00825D9B" w:rsidRPr="004D05C9" w:rsidRDefault="00825D9B" w:rsidP="00825D9B">
      <w:pPr>
        <w:jc w:val="both"/>
        <w:rPr>
          <w:sz w:val="22"/>
          <w:szCs w:val="22"/>
        </w:rPr>
      </w:pPr>
      <w:r w:rsidRPr="004D05C9">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4D05C9">
        <w:rPr>
          <w:i/>
          <w:sz w:val="22"/>
          <w:szCs w:val="22"/>
        </w:rPr>
        <w:t>(w przypadku spółki akcyjnej)</w:t>
      </w:r>
      <w:r w:rsidRPr="004D05C9">
        <w:rPr>
          <w:sz w:val="22"/>
          <w:szCs w:val="22"/>
        </w:rPr>
        <w:t xml:space="preserve"> _________________, zwaną (</w:t>
      </w:r>
      <w:proofErr w:type="spellStart"/>
      <w:r w:rsidRPr="004D05C9">
        <w:rPr>
          <w:sz w:val="22"/>
          <w:szCs w:val="22"/>
        </w:rPr>
        <w:t>ym</w:t>
      </w:r>
      <w:proofErr w:type="spellEnd"/>
      <w:r w:rsidRPr="004D05C9">
        <w:rPr>
          <w:sz w:val="22"/>
          <w:szCs w:val="22"/>
        </w:rPr>
        <w:t xml:space="preserve">) w treści umowy </w:t>
      </w:r>
      <w:r w:rsidRPr="004D05C9">
        <w:rPr>
          <w:b/>
          <w:sz w:val="22"/>
          <w:szCs w:val="22"/>
        </w:rPr>
        <w:t>„WYKONAWCĄ”</w:t>
      </w:r>
      <w:r w:rsidRPr="004D05C9">
        <w:rPr>
          <w:sz w:val="22"/>
          <w:szCs w:val="22"/>
        </w:rPr>
        <w:t xml:space="preserve"> reprezentowaną przez osoby umocowane.</w:t>
      </w:r>
    </w:p>
    <w:p w:rsidR="00825D9B" w:rsidRPr="004D05C9" w:rsidRDefault="00825D9B" w:rsidP="00825D9B">
      <w:pPr>
        <w:rPr>
          <w:i/>
          <w:sz w:val="22"/>
          <w:szCs w:val="22"/>
        </w:rPr>
      </w:pPr>
    </w:p>
    <w:p w:rsidR="00825D9B" w:rsidRPr="004D05C9" w:rsidRDefault="00825D9B" w:rsidP="00825D9B">
      <w:pPr>
        <w:rPr>
          <w:i/>
          <w:sz w:val="22"/>
          <w:szCs w:val="22"/>
        </w:rPr>
      </w:pPr>
      <w:r w:rsidRPr="004D05C9">
        <w:rPr>
          <w:i/>
          <w:sz w:val="22"/>
          <w:szCs w:val="22"/>
        </w:rPr>
        <w:lastRenderedPageBreak/>
        <w:t>W przypadku działalności gospodarczej prowadzonej osobiście:</w:t>
      </w:r>
    </w:p>
    <w:p w:rsidR="00825D9B" w:rsidRPr="004D05C9" w:rsidRDefault="00825D9B" w:rsidP="00825D9B">
      <w:pPr>
        <w:jc w:val="both"/>
        <w:rPr>
          <w:sz w:val="22"/>
          <w:szCs w:val="22"/>
        </w:rPr>
      </w:pPr>
      <w:r w:rsidRPr="004D05C9">
        <w:rPr>
          <w:b/>
          <w:sz w:val="22"/>
          <w:szCs w:val="22"/>
        </w:rPr>
        <w:t>Panem/Panią _____________________</w:t>
      </w:r>
      <w:r w:rsidRPr="004D05C9">
        <w:rPr>
          <w:sz w:val="22"/>
          <w:szCs w:val="22"/>
        </w:rPr>
        <w:t xml:space="preserve">, prowadzącym/ą działalność gospodarczą pod nazwą: </w:t>
      </w:r>
      <w:r w:rsidRPr="004D05C9">
        <w:rPr>
          <w:b/>
          <w:sz w:val="22"/>
          <w:szCs w:val="22"/>
        </w:rPr>
        <w:t>______________________________</w:t>
      </w:r>
      <w:r w:rsidRPr="004D05C9">
        <w:rPr>
          <w:sz w:val="22"/>
          <w:szCs w:val="22"/>
        </w:rPr>
        <w:t xml:space="preserve"> - z siedzibą w _____________________ przy ulicy ___________________ - zarejestrowaną w Centralnej Ewidencji i Informacji o Działalności Gospodarczej, REGON ______________, zwanym w treści umowy </w:t>
      </w:r>
      <w:r w:rsidRPr="004D05C9">
        <w:rPr>
          <w:b/>
          <w:sz w:val="22"/>
          <w:szCs w:val="22"/>
        </w:rPr>
        <w:t>„WYKONAWCĄ”</w:t>
      </w:r>
      <w:r w:rsidRPr="004D05C9">
        <w:rPr>
          <w:sz w:val="22"/>
          <w:szCs w:val="22"/>
        </w:rPr>
        <w:t xml:space="preserve"> reprezentowanym/ą przez osoby umocowane.</w:t>
      </w:r>
    </w:p>
    <w:p w:rsidR="00825D9B" w:rsidRPr="004D05C9" w:rsidRDefault="00825D9B" w:rsidP="00825D9B">
      <w:pPr>
        <w:rPr>
          <w:i/>
          <w:sz w:val="22"/>
          <w:szCs w:val="22"/>
        </w:rPr>
      </w:pPr>
    </w:p>
    <w:p w:rsidR="00825D9B" w:rsidRPr="004D05C9" w:rsidRDefault="00825D9B" w:rsidP="00825D9B">
      <w:pPr>
        <w:rPr>
          <w:i/>
          <w:sz w:val="22"/>
          <w:szCs w:val="22"/>
        </w:rPr>
      </w:pPr>
    </w:p>
    <w:p w:rsidR="00825D9B" w:rsidRPr="004D05C9" w:rsidRDefault="00825D9B" w:rsidP="00825D9B">
      <w:pPr>
        <w:rPr>
          <w:i/>
          <w:sz w:val="22"/>
          <w:szCs w:val="22"/>
        </w:rPr>
      </w:pPr>
      <w:r w:rsidRPr="004D05C9">
        <w:rPr>
          <w:i/>
          <w:sz w:val="22"/>
          <w:szCs w:val="22"/>
        </w:rPr>
        <w:t>W przypadku spółki cywilnej:</w:t>
      </w:r>
    </w:p>
    <w:p w:rsidR="00825D9B" w:rsidRPr="004D05C9" w:rsidRDefault="00825D9B" w:rsidP="00825D9B">
      <w:pPr>
        <w:rPr>
          <w:sz w:val="22"/>
          <w:szCs w:val="22"/>
        </w:rPr>
      </w:pPr>
      <w:r w:rsidRPr="004D05C9">
        <w:rPr>
          <w:sz w:val="22"/>
          <w:szCs w:val="22"/>
        </w:rPr>
        <w:t xml:space="preserve">1. </w:t>
      </w:r>
      <w:r w:rsidRPr="004D05C9">
        <w:rPr>
          <w:b/>
          <w:sz w:val="22"/>
          <w:szCs w:val="22"/>
        </w:rPr>
        <w:t>Panem/Panią _______________________</w:t>
      </w:r>
      <w:r w:rsidRPr="004D05C9">
        <w:rPr>
          <w:sz w:val="22"/>
          <w:szCs w:val="22"/>
        </w:rPr>
        <w:t xml:space="preserve"> wpisanym/ą do Centralnej Ewidencji i Informacji o Działalności Gospodarczej, REGON ______________,</w:t>
      </w:r>
    </w:p>
    <w:p w:rsidR="00825D9B" w:rsidRPr="004D05C9" w:rsidRDefault="00825D9B" w:rsidP="00825D9B">
      <w:pPr>
        <w:jc w:val="both"/>
        <w:rPr>
          <w:sz w:val="22"/>
          <w:szCs w:val="22"/>
        </w:rPr>
      </w:pPr>
      <w:r w:rsidRPr="004D05C9">
        <w:rPr>
          <w:sz w:val="22"/>
          <w:szCs w:val="22"/>
        </w:rPr>
        <w:t xml:space="preserve">2. </w:t>
      </w:r>
      <w:r w:rsidRPr="004D05C9">
        <w:rPr>
          <w:b/>
          <w:sz w:val="22"/>
          <w:szCs w:val="22"/>
        </w:rPr>
        <w:t>Panem/Panią _______________________</w:t>
      </w:r>
      <w:r w:rsidRPr="004D05C9">
        <w:rPr>
          <w:sz w:val="22"/>
          <w:szCs w:val="22"/>
        </w:rPr>
        <w:t xml:space="preserve"> wpisanym/ą do Centralnej Ewidencji i Informacji o Działalności Gospodarczej, REGON ______________,</w:t>
      </w:r>
    </w:p>
    <w:p w:rsidR="00825D9B" w:rsidRPr="004D05C9" w:rsidRDefault="00825D9B" w:rsidP="00825D9B">
      <w:pPr>
        <w:jc w:val="both"/>
        <w:rPr>
          <w:sz w:val="22"/>
          <w:szCs w:val="22"/>
        </w:rPr>
      </w:pPr>
      <w:r w:rsidRPr="004D05C9">
        <w:rPr>
          <w:sz w:val="22"/>
          <w:szCs w:val="22"/>
        </w:rPr>
        <w:t xml:space="preserve">wspólnie prowadzącymi działalność gospodarczą w formie spółki cywilnej pod nazwą ___________ </w:t>
      </w:r>
    </w:p>
    <w:p w:rsidR="00825D9B" w:rsidRPr="004D05C9" w:rsidRDefault="00825D9B" w:rsidP="00825D9B">
      <w:pPr>
        <w:jc w:val="both"/>
        <w:rPr>
          <w:sz w:val="22"/>
          <w:szCs w:val="22"/>
        </w:rPr>
      </w:pPr>
      <w:r w:rsidRPr="004D05C9">
        <w:rPr>
          <w:sz w:val="22"/>
          <w:szCs w:val="22"/>
        </w:rPr>
        <w:t xml:space="preserve">z siedzibą w ______________, przy ulicy _________________, zwanymi w dalszej części umowy </w:t>
      </w:r>
      <w:r w:rsidRPr="004D05C9">
        <w:rPr>
          <w:b/>
          <w:sz w:val="22"/>
          <w:szCs w:val="22"/>
        </w:rPr>
        <w:t xml:space="preserve">„WYKONAWCĄ” </w:t>
      </w:r>
      <w:r w:rsidRPr="004D05C9">
        <w:rPr>
          <w:sz w:val="22"/>
          <w:szCs w:val="22"/>
        </w:rPr>
        <w:t>reprezentowanymi przez osoby umocowane.</w:t>
      </w:r>
    </w:p>
    <w:p w:rsidR="00825D9B" w:rsidRPr="004D05C9" w:rsidRDefault="00825D9B" w:rsidP="00825D9B">
      <w:pPr>
        <w:rPr>
          <w:i/>
          <w:sz w:val="22"/>
          <w:szCs w:val="22"/>
        </w:rPr>
      </w:pPr>
    </w:p>
    <w:p w:rsidR="00825D9B" w:rsidRPr="004D05C9" w:rsidRDefault="00825D9B" w:rsidP="00825D9B">
      <w:pPr>
        <w:rPr>
          <w:i/>
          <w:sz w:val="22"/>
          <w:szCs w:val="22"/>
        </w:rPr>
      </w:pPr>
      <w:r w:rsidRPr="004D05C9">
        <w:rPr>
          <w:i/>
          <w:sz w:val="22"/>
          <w:szCs w:val="22"/>
        </w:rPr>
        <w:t>W przypadku konsorcjum:</w:t>
      </w:r>
    </w:p>
    <w:p w:rsidR="00825D9B" w:rsidRPr="004D05C9" w:rsidRDefault="00825D9B" w:rsidP="00825D9B">
      <w:pPr>
        <w:rPr>
          <w:b/>
          <w:sz w:val="22"/>
          <w:szCs w:val="22"/>
          <w:u w:val="single"/>
        </w:rPr>
      </w:pPr>
      <w:r w:rsidRPr="004D05C9">
        <w:rPr>
          <w:b/>
          <w:sz w:val="22"/>
          <w:szCs w:val="22"/>
          <w:u w:val="single"/>
        </w:rPr>
        <w:t>Konsorcjum firm:</w:t>
      </w:r>
    </w:p>
    <w:p w:rsidR="00825D9B" w:rsidRPr="004D05C9" w:rsidRDefault="00825D9B" w:rsidP="00825D9B">
      <w:pPr>
        <w:jc w:val="both"/>
        <w:rPr>
          <w:sz w:val="22"/>
          <w:szCs w:val="22"/>
        </w:rPr>
      </w:pPr>
      <w:r w:rsidRPr="004D05C9">
        <w:rPr>
          <w:sz w:val="22"/>
          <w:szCs w:val="22"/>
        </w:rPr>
        <w:t xml:space="preserve">1. </w:t>
      </w:r>
      <w:r w:rsidRPr="004D05C9">
        <w:rPr>
          <w:b/>
          <w:sz w:val="22"/>
          <w:szCs w:val="22"/>
        </w:rPr>
        <w:t>Lider</w:t>
      </w:r>
      <w:r w:rsidRPr="004D05C9">
        <w:rPr>
          <w:sz w:val="22"/>
          <w:szCs w:val="22"/>
        </w:rPr>
        <w:t xml:space="preserve"> - _______________________________________________________________________</w:t>
      </w:r>
    </w:p>
    <w:p w:rsidR="00825D9B" w:rsidRPr="004D05C9" w:rsidRDefault="00825D9B" w:rsidP="00825D9B">
      <w:pPr>
        <w:jc w:val="both"/>
        <w:rPr>
          <w:i/>
          <w:sz w:val="22"/>
          <w:szCs w:val="22"/>
        </w:rPr>
      </w:pPr>
      <w:r w:rsidRPr="004D05C9">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4D05C9">
        <w:rPr>
          <w:i/>
          <w:sz w:val="22"/>
          <w:szCs w:val="22"/>
        </w:rPr>
        <w:t>(w przypadku spółki akcyjnej)</w:t>
      </w:r>
      <w:r w:rsidRPr="004D05C9">
        <w:rPr>
          <w:sz w:val="22"/>
          <w:szCs w:val="22"/>
        </w:rPr>
        <w:t xml:space="preserve"> _________________, </w:t>
      </w:r>
    </w:p>
    <w:p w:rsidR="00825D9B" w:rsidRPr="004D05C9" w:rsidRDefault="00825D9B" w:rsidP="00825D9B">
      <w:pPr>
        <w:jc w:val="both"/>
        <w:rPr>
          <w:i/>
          <w:sz w:val="22"/>
          <w:szCs w:val="22"/>
        </w:rPr>
      </w:pPr>
    </w:p>
    <w:p w:rsidR="00825D9B" w:rsidRPr="004D05C9" w:rsidRDefault="00825D9B" w:rsidP="00825D9B">
      <w:pPr>
        <w:jc w:val="both"/>
        <w:rPr>
          <w:sz w:val="22"/>
          <w:szCs w:val="22"/>
        </w:rPr>
      </w:pPr>
      <w:r w:rsidRPr="004D05C9">
        <w:rPr>
          <w:sz w:val="22"/>
          <w:szCs w:val="22"/>
        </w:rPr>
        <w:t xml:space="preserve">2. </w:t>
      </w:r>
      <w:r w:rsidRPr="004D05C9">
        <w:rPr>
          <w:b/>
          <w:sz w:val="22"/>
          <w:szCs w:val="22"/>
        </w:rPr>
        <w:t xml:space="preserve">Uczestnik - </w:t>
      </w:r>
      <w:r w:rsidRPr="004D05C9">
        <w:rPr>
          <w:sz w:val="22"/>
          <w:szCs w:val="22"/>
        </w:rPr>
        <w:t>______________________________________________________________________</w:t>
      </w:r>
    </w:p>
    <w:p w:rsidR="00825D9B" w:rsidRPr="004D05C9" w:rsidRDefault="00825D9B" w:rsidP="00825D9B">
      <w:pPr>
        <w:jc w:val="both"/>
        <w:rPr>
          <w:sz w:val="22"/>
          <w:szCs w:val="22"/>
        </w:rPr>
      </w:pPr>
      <w:r w:rsidRPr="004D05C9">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4D05C9">
        <w:rPr>
          <w:i/>
          <w:sz w:val="22"/>
          <w:szCs w:val="22"/>
        </w:rPr>
        <w:t>(w przypadku spółki akcyjnej)</w:t>
      </w:r>
      <w:r w:rsidRPr="004D05C9">
        <w:rPr>
          <w:sz w:val="22"/>
          <w:szCs w:val="22"/>
        </w:rPr>
        <w:t xml:space="preserve"> _________________, zwanych w treści umowy </w:t>
      </w:r>
      <w:r w:rsidRPr="004D05C9">
        <w:rPr>
          <w:b/>
          <w:sz w:val="22"/>
          <w:szCs w:val="22"/>
        </w:rPr>
        <w:t xml:space="preserve">„WYKONAWCĄ” </w:t>
      </w:r>
      <w:r w:rsidRPr="004D05C9">
        <w:rPr>
          <w:sz w:val="22"/>
          <w:szCs w:val="22"/>
        </w:rPr>
        <w:t xml:space="preserve">w imieniu których działa Pełnomocnik ___________________ </w:t>
      </w:r>
      <w:bookmarkEnd w:id="34"/>
      <w:r w:rsidRPr="004D05C9">
        <w:rPr>
          <w:sz w:val="22"/>
          <w:szCs w:val="22"/>
        </w:rPr>
        <w:t>reprezentowanym przez osoby umocowane.</w:t>
      </w:r>
    </w:p>
    <w:bookmarkEnd w:id="33"/>
    <w:p w:rsidR="00825D9B" w:rsidRPr="004D05C9" w:rsidRDefault="00825D9B" w:rsidP="00825D9B">
      <w:pPr>
        <w:jc w:val="center"/>
        <w:rPr>
          <w:b/>
          <w:sz w:val="22"/>
          <w:szCs w:val="22"/>
        </w:rPr>
      </w:pPr>
    </w:p>
    <w:p w:rsidR="00825D9B" w:rsidRPr="004D05C9" w:rsidRDefault="00825D9B" w:rsidP="00825D9B">
      <w:pPr>
        <w:jc w:val="center"/>
        <w:rPr>
          <w:b/>
          <w:sz w:val="22"/>
          <w:szCs w:val="22"/>
        </w:rPr>
      </w:pPr>
    </w:p>
    <w:p w:rsidR="00825D9B" w:rsidRPr="004D05C9" w:rsidRDefault="00825D9B" w:rsidP="00825D9B">
      <w:pPr>
        <w:jc w:val="both"/>
        <w:rPr>
          <w:i/>
          <w:iCs/>
          <w:sz w:val="22"/>
          <w:szCs w:val="22"/>
        </w:rPr>
      </w:pPr>
      <w:r w:rsidRPr="004D05C9">
        <w:rPr>
          <w:i/>
          <w:iCs/>
          <w:sz w:val="22"/>
          <w:szCs w:val="22"/>
        </w:rPr>
        <w:t>(w przypadku wersji elektronicznej)</w:t>
      </w:r>
    </w:p>
    <w:p w:rsidR="00825D9B" w:rsidRPr="004D05C9"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4D05C9" w:rsidRPr="004D05C9" w:rsidTr="00B53A60">
        <w:trPr>
          <w:trHeight w:val="20"/>
          <w:tblHeader/>
        </w:trPr>
        <w:tc>
          <w:tcPr>
            <w:tcW w:w="5000" w:type="pct"/>
            <w:shd w:val="clear" w:color="auto" w:fill="F2F2F2" w:themeFill="background1" w:themeFillShade="F2"/>
            <w:vAlign w:val="center"/>
          </w:tcPr>
          <w:p w:rsidR="00825D9B" w:rsidRPr="004D05C9" w:rsidRDefault="00825D9B" w:rsidP="00B53A60">
            <w:pPr>
              <w:widowControl w:val="0"/>
              <w:tabs>
                <w:tab w:val="left" w:pos="284"/>
                <w:tab w:val="left" w:pos="851"/>
              </w:tabs>
              <w:ind w:left="284" w:hanging="284"/>
              <w:jc w:val="center"/>
              <w:rPr>
                <w:b/>
                <w:bCs/>
              </w:rPr>
            </w:pPr>
            <w:r w:rsidRPr="004D05C9">
              <w:rPr>
                <w:b/>
                <w:bCs/>
                <w:sz w:val="22"/>
                <w:szCs w:val="22"/>
                <w:shd w:val="clear" w:color="auto" w:fill="F2F2F2" w:themeFill="background1" w:themeFillShade="F2"/>
              </w:rPr>
              <w:t>WYKONAWC</w:t>
            </w:r>
            <w:r w:rsidRPr="004D05C9">
              <w:rPr>
                <w:b/>
                <w:bCs/>
                <w:sz w:val="22"/>
                <w:szCs w:val="22"/>
              </w:rPr>
              <w:t>A</w:t>
            </w:r>
          </w:p>
        </w:tc>
      </w:tr>
      <w:tr w:rsidR="00825D9B" w:rsidRPr="004D05C9" w:rsidTr="00B53A60">
        <w:trPr>
          <w:trHeight w:val="1020"/>
        </w:trPr>
        <w:tc>
          <w:tcPr>
            <w:tcW w:w="5000" w:type="pct"/>
            <w:vAlign w:val="center"/>
          </w:tcPr>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jc w:val="center"/>
              <w:rPr>
                <w:sz w:val="18"/>
                <w:szCs w:val="18"/>
              </w:rPr>
            </w:pPr>
          </w:p>
          <w:p w:rsidR="00825D9B" w:rsidRPr="004D05C9" w:rsidRDefault="00825D9B" w:rsidP="00B53A60">
            <w:pPr>
              <w:widowControl w:val="0"/>
              <w:tabs>
                <w:tab w:val="left" w:pos="284"/>
                <w:tab w:val="left" w:pos="851"/>
              </w:tabs>
              <w:ind w:left="284" w:hanging="284"/>
              <w:jc w:val="center"/>
              <w:rPr>
                <w:b/>
                <w:bCs/>
                <w:lang w:val="en-US"/>
              </w:rPr>
            </w:pPr>
          </w:p>
        </w:tc>
      </w:tr>
    </w:tbl>
    <w:p w:rsidR="0035712B" w:rsidRPr="004D05C9" w:rsidRDefault="0035712B" w:rsidP="00357145">
      <w:pPr>
        <w:jc w:val="center"/>
        <w:rPr>
          <w:b/>
          <w:sz w:val="22"/>
          <w:szCs w:val="22"/>
        </w:rPr>
      </w:pPr>
    </w:p>
    <w:p w:rsidR="0035712B" w:rsidRPr="004D05C9" w:rsidRDefault="0035712B" w:rsidP="00357145">
      <w:pPr>
        <w:jc w:val="center"/>
        <w:rPr>
          <w:b/>
          <w:sz w:val="22"/>
          <w:szCs w:val="22"/>
        </w:rPr>
      </w:pPr>
      <w:r w:rsidRPr="004D05C9">
        <w:rPr>
          <w:b/>
          <w:sz w:val="22"/>
          <w:szCs w:val="22"/>
        </w:rPr>
        <w:t>§ 1</w:t>
      </w:r>
    </w:p>
    <w:p w:rsidR="0035712B" w:rsidRPr="004D05C9" w:rsidRDefault="0035712B" w:rsidP="00357145">
      <w:pPr>
        <w:jc w:val="center"/>
        <w:rPr>
          <w:b/>
          <w:sz w:val="22"/>
          <w:szCs w:val="22"/>
        </w:rPr>
      </w:pPr>
      <w:r w:rsidRPr="004D05C9">
        <w:rPr>
          <w:b/>
          <w:sz w:val="22"/>
          <w:szCs w:val="22"/>
        </w:rPr>
        <w:t>PODSTAWA ZAWARCIA UMOWY</w:t>
      </w:r>
    </w:p>
    <w:p w:rsidR="0035712B" w:rsidRPr="004D05C9" w:rsidRDefault="0035712B" w:rsidP="00357145">
      <w:pPr>
        <w:jc w:val="both"/>
        <w:rPr>
          <w:sz w:val="22"/>
          <w:szCs w:val="22"/>
        </w:rPr>
      </w:pPr>
      <w:r w:rsidRPr="004D05C9">
        <w:rPr>
          <w:sz w:val="22"/>
          <w:szCs w:val="22"/>
        </w:rPr>
        <w:t>Podstawę zawarcia umowy stanowią:</w:t>
      </w:r>
    </w:p>
    <w:p w:rsidR="0035712B" w:rsidRPr="004D05C9" w:rsidRDefault="0035712B" w:rsidP="00B2133E">
      <w:pPr>
        <w:numPr>
          <w:ilvl w:val="0"/>
          <w:numId w:val="51"/>
        </w:numPr>
        <w:ind w:left="426" w:hanging="426"/>
        <w:jc w:val="both"/>
        <w:rPr>
          <w:sz w:val="22"/>
          <w:szCs w:val="22"/>
        </w:rPr>
      </w:pPr>
      <w:r w:rsidRPr="004D05C9">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4D05C9">
        <w:rPr>
          <w:sz w:val="22"/>
          <w:szCs w:val="22"/>
        </w:rPr>
        <w:t>Pzp</w:t>
      </w:r>
      <w:proofErr w:type="spellEnd"/>
      <w:r w:rsidRPr="004D05C9">
        <w:rPr>
          <w:sz w:val="22"/>
          <w:szCs w:val="22"/>
        </w:rPr>
        <w:t xml:space="preserve"> pt.: „Dostawa __________________ ______________________________ dla Oddziałów Polskiej Grupy Górniczej S.A.” przeprowadzonego w trybie przetargu nieograniczonego (nr sprawy ___________).</w:t>
      </w:r>
    </w:p>
    <w:p w:rsidR="0035712B" w:rsidRPr="004D05C9" w:rsidRDefault="0035712B" w:rsidP="00B2133E">
      <w:pPr>
        <w:numPr>
          <w:ilvl w:val="0"/>
          <w:numId w:val="51"/>
        </w:numPr>
        <w:ind w:left="426" w:hanging="426"/>
        <w:jc w:val="both"/>
        <w:rPr>
          <w:sz w:val="22"/>
          <w:szCs w:val="22"/>
        </w:rPr>
      </w:pPr>
      <w:r w:rsidRPr="004D05C9">
        <w:rPr>
          <w:sz w:val="22"/>
          <w:szCs w:val="22"/>
        </w:rPr>
        <w:t>Specyfikacja Warunków Zamówienia.</w:t>
      </w:r>
    </w:p>
    <w:p w:rsidR="0035712B" w:rsidRPr="004D05C9" w:rsidRDefault="0035712B" w:rsidP="00B2133E">
      <w:pPr>
        <w:numPr>
          <w:ilvl w:val="0"/>
          <w:numId w:val="51"/>
        </w:numPr>
        <w:ind w:left="426" w:hanging="426"/>
        <w:jc w:val="both"/>
        <w:rPr>
          <w:sz w:val="22"/>
          <w:szCs w:val="22"/>
        </w:rPr>
      </w:pPr>
      <w:r w:rsidRPr="004D05C9">
        <w:rPr>
          <w:sz w:val="22"/>
          <w:szCs w:val="22"/>
        </w:rPr>
        <w:t>Oferta złożona przez Wykonawcę.</w:t>
      </w:r>
    </w:p>
    <w:p w:rsidR="0035712B" w:rsidRPr="004D05C9" w:rsidRDefault="0035712B" w:rsidP="00357145">
      <w:pPr>
        <w:jc w:val="center"/>
        <w:rPr>
          <w:b/>
          <w:sz w:val="22"/>
          <w:szCs w:val="22"/>
        </w:rPr>
      </w:pPr>
      <w:r w:rsidRPr="004D05C9">
        <w:rPr>
          <w:b/>
          <w:sz w:val="22"/>
          <w:szCs w:val="22"/>
        </w:rPr>
        <w:t>§ 2</w:t>
      </w:r>
    </w:p>
    <w:p w:rsidR="0035712B" w:rsidRPr="004D05C9" w:rsidRDefault="0035712B" w:rsidP="00357145">
      <w:pPr>
        <w:ind w:left="284" w:hanging="284"/>
        <w:jc w:val="center"/>
        <w:rPr>
          <w:b/>
          <w:sz w:val="22"/>
          <w:szCs w:val="22"/>
        </w:rPr>
      </w:pPr>
      <w:r w:rsidRPr="004D05C9">
        <w:rPr>
          <w:b/>
          <w:sz w:val="22"/>
          <w:szCs w:val="22"/>
        </w:rPr>
        <w:t>PRZEDMIOT UMOWY</w:t>
      </w:r>
    </w:p>
    <w:p w:rsidR="0035712B" w:rsidRPr="004D05C9" w:rsidRDefault="0035712B" w:rsidP="00B2133E">
      <w:pPr>
        <w:numPr>
          <w:ilvl w:val="0"/>
          <w:numId w:val="52"/>
        </w:numPr>
        <w:ind w:left="426" w:hanging="426"/>
        <w:jc w:val="both"/>
        <w:rPr>
          <w:sz w:val="22"/>
          <w:szCs w:val="22"/>
        </w:rPr>
      </w:pPr>
      <w:r w:rsidRPr="004D05C9">
        <w:rPr>
          <w:sz w:val="22"/>
          <w:szCs w:val="22"/>
        </w:rPr>
        <w:t xml:space="preserve">Przedmiotem umowy jest zakup i dostawa ______________________________________ (zwanych dalej towarem) dla Oddziałów Polskiej Grupy Górniczej S.A. za cenę, wg specyfikacji </w:t>
      </w:r>
      <w:r w:rsidRPr="004D05C9">
        <w:rPr>
          <w:sz w:val="22"/>
          <w:szCs w:val="22"/>
        </w:rPr>
        <w:lastRenderedPageBreak/>
        <w:t xml:space="preserve">określonej w </w:t>
      </w:r>
      <w:r w:rsidRPr="004D05C9">
        <w:rPr>
          <w:bCs/>
          <w:sz w:val="22"/>
          <w:szCs w:val="22"/>
        </w:rPr>
        <w:t>Załączniku Nr 1 oraz parametrach określonych w Załączniku Nr 1a</w:t>
      </w:r>
      <w:r w:rsidRPr="004D05C9">
        <w:rPr>
          <w:sz w:val="22"/>
          <w:szCs w:val="22"/>
        </w:rPr>
        <w:t xml:space="preserve"> </w:t>
      </w:r>
      <w:r w:rsidRPr="004D05C9">
        <w:rPr>
          <w:i/>
          <w:sz w:val="22"/>
          <w:szCs w:val="22"/>
        </w:rPr>
        <w:t>(jeżeli dotyczy</w:t>
      </w:r>
      <w:r w:rsidRPr="004D05C9">
        <w:rPr>
          <w:sz w:val="22"/>
          <w:szCs w:val="22"/>
        </w:rPr>
        <w:t>) do umowy.</w:t>
      </w:r>
    </w:p>
    <w:p w:rsidR="0035712B" w:rsidRPr="004D05C9" w:rsidRDefault="0035712B" w:rsidP="00B2133E">
      <w:pPr>
        <w:numPr>
          <w:ilvl w:val="0"/>
          <w:numId w:val="52"/>
        </w:numPr>
        <w:ind w:left="426" w:hanging="426"/>
        <w:jc w:val="both"/>
        <w:rPr>
          <w:sz w:val="22"/>
          <w:szCs w:val="22"/>
        </w:rPr>
      </w:pPr>
      <w:r w:rsidRPr="004D05C9">
        <w:rPr>
          <w:sz w:val="22"/>
          <w:szCs w:val="22"/>
        </w:rPr>
        <w:t>Przedmiot umowy został sklasyfikowany pod nr kodu ________________ Wspólnego Słownika Zamówień (CPV).</w:t>
      </w:r>
    </w:p>
    <w:p w:rsidR="0035712B" w:rsidRPr="004D05C9" w:rsidRDefault="0035712B" w:rsidP="00357145">
      <w:pPr>
        <w:rPr>
          <w:sz w:val="22"/>
          <w:szCs w:val="22"/>
        </w:rPr>
      </w:pPr>
    </w:p>
    <w:p w:rsidR="0035712B" w:rsidRPr="004D05C9" w:rsidRDefault="0035712B" w:rsidP="00357145">
      <w:pPr>
        <w:jc w:val="center"/>
        <w:rPr>
          <w:b/>
          <w:sz w:val="22"/>
          <w:szCs w:val="22"/>
        </w:rPr>
      </w:pPr>
      <w:r w:rsidRPr="004D05C9">
        <w:rPr>
          <w:b/>
          <w:sz w:val="22"/>
          <w:szCs w:val="22"/>
        </w:rPr>
        <w:t>§ 3</w:t>
      </w:r>
    </w:p>
    <w:p w:rsidR="0035712B" w:rsidRPr="004D05C9" w:rsidRDefault="0035712B" w:rsidP="00357145">
      <w:pPr>
        <w:jc w:val="center"/>
        <w:rPr>
          <w:sz w:val="22"/>
          <w:szCs w:val="22"/>
        </w:rPr>
      </w:pPr>
      <w:r w:rsidRPr="004D05C9">
        <w:rPr>
          <w:b/>
          <w:sz w:val="22"/>
          <w:szCs w:val="22"/>
        </w:rPr>
        <w:t>WARTOŚĆ UDZIELONEGO ZAMÓWIENIA I WARUNKI PŁATNOŚCI</w:t>
      </w:r>
    </w:p>
    <w:p w:rsidR="0035712B" w:rsidRPr="004D05C9" w:rsidRDefault="0035712B" w:rsidP="00B2133E">
      <w:pPr>
        <w:numPr>
          <w:ilvl w:val="0"/>
          <w:numId w:val="53"/>
        </w:numPr>
        <w:ind w:left="426" w:hanging="426"/>
        <w:jc w:val="both"/>
        <w:rPr>
          <w:sz w:val="22"/>
          <w:szCs w:val="22"/>
        </w:rPr>
      </w:pPr>
      <w:r w:rsidRPr="004D05C9">
        <w:rPr>
          <w:sz w:val="22"/>
          <w:szCs w:val="22"/>
        </w:rPr>
        <w:t>Wartość udzielonego zamówienia określona na podstawie przeprowadzonego postępowania wynosi:</w:t>
      </w:r>
    </w:p>
    <w:p w:rsidR="0035712B" w:rsidRPr="004D05C9" w:rsidRDefault="0035712B" w:rsidP="00B2133E">
      <w:pPr>
        <w:numPr>
          <w:ilvl w:val="1"/>
          <w:numId w:val="54"/>
        </w:numPr>
        <w:ind w:left="709" w:hanging="283"/>
        <w:jc w:val="both"/>
        <w:rPr>
          <w:sz w:val="22"/>
          <w:szCs w:val="22"/>
        </w:rPr>
      </w:pPr>
      <w:r w:rsidRPr="004D05C9">
        <w:rPr>
          <w:sz w:val="22"/>
          <w:szCs w:val="22"/>
        </w:rPr>
        <w:t xml:space="preserve">wartość netto: </w:t>
      </w:r>
      <w:r w:rsidRPr="004D05C9">
        <w:rPr>
          <w:b/>
          <w:sz w:val="22"/>
          <w:szCs w:val="22"/>
        </w:rPr>
        <w:t>_____________ PLN</w:t>
      </w:r>
      <w:r w:rsidRPr="004D05C9">
        <w:rPr>
          <w:sz w:val="22"/>
          <w:szCs w:val="22"/>
        </w:rPr>
        <w:t xml:space="preserve"> (słownie: __________________________________),</w:t>
      </w:r>
    </w:p>
    <w:p w:rsidR="0035712B" w:rsidRPr="004D05C9" w:rsidRDefault="0035712B" w:rsidP="00B2133E">
      <w:pPr>
        <w:numPr>
          <w:ilvl w:val="1"/>
          <w:numId w:val="54"/>
        </w:numPr>
        <w:ind w:left="709" w:hanging="283"/>
        <w:jc w:val="both"/>
        <w:rPr>
          <w:sz w:val="22"/>
          <w:szCs w:val="22"/>
        </w:rPr>
      </w:pPr>
      <w:r w:rsidRPr="004D05C9">
        <w:rPr>
          <w:sz w:val="22"/>
          <w:szCs w:val="22"/>
        </w:rPr>
        <w:t>stawka podatku VAT: według przepisów obowiązujących w okresie realizacji umowy.</w:t>
      </w:r>
    </w:p>
    <w:p w:rsidR="0035712B" w:rsidRPr="004D05C9" w:rsidRDefault="0035712B" w:rsidP="00B2133E">
      <w:pPr>
        <w:numPr>
          <w:ilvl w:val="0"/>
          <w:numId w:val="53"/>
        </w:numPr>
        <w:ind w:left="426" w:hanging="426"/>
        <w:jc w:val="both"/>
        <w:rPr>
          <w:sz w:val="22"/>
          <w:szCs w:val="22"/>
        </w:rPr>
      </w:pPr>
      <w:r w:rsidRPr="004D05C9">
        <w:rPr>
          <w:sz w:val="22"/>
          <w:szCs w:val="22"/>
        </w:rPr>
        <w:t>Zamawiający i Wykonawca oświadczają, że są podatnikami podatku VAT i posiadają NIP:</w:t>
      </w:r>
    </w:p>
    <w:p w:rsidR="0035712B" w:rsidRPr="004D05C9" w:rsidRDefault="0035712B" w:rsidP="00357145">
      <w:pPr>
        <w:ind w:left="426"/>
        <w:jc w:val="both"/>
        <w:rPr>
          <w:sz w:val="22"/>
          <w:szCs w:val="22"/>
        </w:rPr>
      </w:pPr>
      <w:r w:rsidRPr="004D05C9">
        <w:rPr>
          <w:sz w:val="22"/>
          <w:szCs w:val="22"/>
        </w:rPr>
        <w:t>Zamawiający:</w:t>
      </w:r>
      <w:r w:rsidRPr="004D05C9">
        <w:rPr>
          <w:sz w:val="22"/>
          <w:szCs w:val="22"/>
        </w:rPr>
        <w:tab/>
        <w:t>634-283-47-28,</w:t>
      </w:r>
    </w:p>
    <w:p w:rsidR="0035712B" w:rsidRPr="004D05C9" w:rsidRDefault="0035712B" w:rsidP="00E616AC">
      <w:pPr>
        <w:ind w:left="426"/>
        <w:jc w:val="both"/>
        <w:rPr>
          <w:sz w:val="22"/>
          <w:szCs w:val="22"/>
        </w:rPr>
      </w:pPr>
      <w:r w:rsidRPr="004D05C9">
        <w:rPr>
          <w:sz w:val="22"/>
          <w:szCs w:val="22"/>
        </w:rPr>
        <w:t>Wykonawca:</w:t>
      </w:r>
      <w:r w:rsidRPr="004D05C9">
        <w:rPr>
          <w:sz w:val="22"/>
          <w:szCs w:val="22"/>
        </w:rPr>
        <w:tab/>
        <w:t>_____________</w:t>
      </w:r>
    </w:p>
    <w:p w:rsidR="0035712B" w:rsidRPr="004D05C9" w:rsidRDefault="0035712B" w:rsidP="00B2133E">
      <w:pPr>
        <w:pStyle w:val="Default"/>
        <w:numPr>
          <w:ilvl w:val="0"/>
          <w:numId w:val="53"/>
        </w:numPr>
        <w:ind w:left="426" w:hanging="426"/>
        <w:jc w:val="both"/>
        <w:rPr>
          <w:iCs/>
          <w:color w:val="auto"/>
          <w:sz w:val="22"/>
          <w:szCs w:val="22"/>
        </w:rPr>
      </w:pPr>
      <w:r w:rsidRPr="004D05C9">
        <w:rPr>
          <w:iCs/>
          <w:color w:val="auto"/>
          <w:sz w:val="22"/>
          <w:szCs w:val="22"/>
        </w:rPr>
        <w:t xml:space="preserve">Strony zgodnie ustalają, że termin płatności faktur dokumentujących zobowiązania Zamawiającego wynikające z niniejszej Umowy wynosił będzie </w:t>
      </w:r>
      <w:r w:rsidRPr="004D05C9">
        <w:rPr>
          <w:b/>
          <w:iCs/>
          <w:color w:val="auto"/>
          <w:sz w:val="22"/>
          <w:szCs w:val="22"/>
        </w:rPr>
        <w:t>30</w:t>
      </w:r>
      <w:r w:rsidRPr="004D05C9">
        <w:rPr>
          <w:iCs/>
          <w:color w:val="auto"/>
          <w:sz w:val="22"/>
          <w:szCs w:val="22"/>
        </w:rPr>
        <w:t xml:space="preserve"> dni od daty doręczenia faktury Zamawiającemu wystawionej na podstawie dokumentu odbioru przedmiotu zamówienia. Wykonawca składa oświadczenie o posiadaniu statusu mikroprzedsiębiorcy, małego przedsiębiorcy, średniego przedsiębiorcy, dużego przedsiębiorcy, które stanowi załącznik nr 4 do Umowy.</w:t>
      </w:r>
    </w:p>
    <w:p w:rsidR="0035712B" w:rsidRPr="004D05C9" w:rsidRDefault="0035712B" w:rsidP="00B2133E">
      <w:pPr>
        <w:pStyle w:val="Default"/>
        <w:numPr>
          <w:ilvl w:val="0"/>
          <w:numId w:val="53"/>
        </w:numPr>
        <w:ind w:left="426" w:hanging="426"/>
        <w:jc w:val="both"/>
        <w:rPr>
          <w:iCs/>
          <w:color w:val="auto"/>
          <w:sz w:val="22"/>
          <w:szCs w:val="22"/>
        </w:rPr>
      </w:pPr>
      <w:r w:rsidRPr="004D05C9">
        <w:rPr>
          <w:iCs/>
          <w:color w:val="auto"/>
          <w:sz w:val="22"/>
          <w:szCs w:val="22"/>
        </w:rPr>
        <w:t>Termin płatności liczony jest od daty wpływu faktury do Zamawiającego wystawionej na podstawie dokumentu odbioru przedmiotu zamówienia potwierdzonego przez Zamawiającego.</w:t>
      </w:r>
    </w:p>
    <w:p w:rsidR="0035712B" w:rsidRPr="004D05C9" w:rsidRDefault="0035712B" w:rsidP="00B2133E">
      <w:pPr>
        <w:pStyle w:val="Default"/>
        <w:numPr>
          <w:ilvl w:val="0"/>
          <w:numId w:val="74"/>
        </w:numPr>
        <w:ind w:left="426" w:hanging="426"/>
        <w:jc w:val="both"/>
        <w:rPr>
          <w:iCs/>
          <w:color w:val="auto"/>
          <w:sz w:val="22"/>
          <w:szCs w:val="22"/>
        </w:rPr>
      </w:pPr>
      <w:r w:rsidRPr="004D05C9">
        <w:rPr>
          <w:color w:val="auto"/>
          <w:sz w:val="22"/>
          <w:szCs w:val="22"/>
        </w:rPr>
        <w:t xml:space="preserve">Podstawą wystawienia faktury jest prawidłowo wykonane świadczenie potwierdzone przez Zamawiającego dokumentem odbioru. </w:t>
      </w:r>
    </w:p>
    <w:p w:rsidR="0035712B" w:rsidRPr="004D05C9" w:rsidRDefault="0035712B" w:rsidP="00B2133E">
      <w:pPr>
        <w:numPr>
          <w:ilvl w:val="0"/>
          <w:numId w:val="74"/>
        </w:numPr>
        <w:ind w:left="426" w:hanging="426"/>
        <w:jc w:val="both"/>
        <w:rPr>
          <w:sz w:val="22"/>
          <w:szCs w:val="22"/>
        </w:rPr>
      </w:pPr>
      <w:r w:rsidRPr="004D05C9">
        <w:rPr>
          <w:sz w:val="22"/>
          <w:szCs w:val="22"/>
        </w:rPr>
        <w:t>Przy zapłacie zobowiązania wynikającego z umowy, Zamawiający zastrzega sobie prawo wskazania tytułu płatności (numeru faktury).</w:t>
      </w:r>
    </w:p>
    <w:p w:rsidR="0035712B" w:rsidRPr="004D05C9" w:rsidRDefault="0035712B" w:rsidP="00B2133E">
      <w:pPr>
        <w:numPr>
          <w:ilvl w:val="0"/>
          <w:numId w:val="74"/>
        </w:numPr>
        <w:ind w:left="426" w:hanging="426"/>
        <w:jc w:val="both"/>
        <w:rPr>
          <w:sz w:val="22"/>
          <w:szCs w:val="22"/>
        </w:rPr>
      </w:pPr>
      <w:r w:rsidRPr="004D05C9">
        <w:rPr>
          <w:sz w:val="22"/>
          <w:szCs w:val="22"/>
        </w:rPr>
        <w:t>Przy zapłacie zobowiązania w formie przelewu bankowego, Strony ustalają jako termin zapłaty, datę obciążenia rachunku bankowego Zamawiającego.</w:t>
      </w:r>
    </w:p>
    <w:p w:rsidR="0035712B" w:rsidRPr="004D05C9" w:rsidRDefault="0035712B" w:rsidP="00B2133E">
      <w:pPr>
        <w:numPr>
          <w:ilvl w:val="0"/>
          <w:numId w:val="74"/>
        </w:numPr>
        <w:ind w:left="426" w:hanging="426"/>
        <w:jc w:val="both"/>
        <w:rPr>
          <w:sz w:val="22"/>
          <w:szCs w:val="22"/>
        </w:rPr>
      </w:pPr>
      <w:r w:rsidRPr="004D05C9">
        <w:rPr>
          <w:sz w:val="22"/>
          <w:szCs w:val="22"/>
        </w:rPr>
        <w:t>Numer rachunku bankowego Wykonawcy będzie wskazywany każdorazowo tylko i wyłącznie na fakturach.</w:t>
      </w:r>
    </w:p>
    <w:p w:rsidR="0035712B" w:rsidRPr="004D05C9" w:rsidRDefault="0035712B" w:rsidP="00B2133E">
      <w:pPr>
        <w:numPr>
          <w:ilvl w:val="0"/>
          <w:numId w:val="74"/>
        </w:numPr>
        <w:ind w:left="426" w:hanging="426"/>
        <w:jc w:val="both"/>
        <w:rPr>
          <w:sz w:val="22"/>
          <w:szCs w:val="22"/>
        </w:rPr>
      </w:pPr>
      <w:r w:rsidRPr="004D05C9">
        <w:rPr>
          <w:sz w:val="22"/>
          <w:szCs w:val="22"/>
        </w:rPr>
        <w:t>W przypadku opóźnień w płatnościach kwestia regulowania ewentualnych odsetek będzie przedmiotem odrębnych negocjacji.</w:t>
      </w:r>
    </w:p>
    <w:p w:rsidR="0035712B" w:rsidRPr="004D05C9" w:rsidRDefault="0035712B" w:rsidP="00B2133E">
      <w:pPr>
        <w:numPr>
          <w:ilvl w:val="0"/>
          <w:numId w:val="74"/>
        </w:numPr>
        <w:ind w:left="426" w:hanging="426"/>
        <w:jc w:val="both"/>
        <w:rPr>
          <w:sz w:val="22"/>
          <w:szCs w:val="22"/>
        </w:rPr>
      </w:pPr>
      <w:r w:rsidRPr="004D05C9">
        <w:rPr>
          <w:sz w:val="22"/>
          <w:szCs w:val="22"/>
        </w:rPr>
        <w:t>Należności wynikające z umowy w tym odszkodowawcze i odsetkowe nie mogą być przedmiotem zastawu oraz obrotu (cesja, sprzedaż), zgodnie z art. 509 KC, bez pisemnej zgody Zamawiającego.</w:t>
      </w:r>
    </w:p>
    <w:p w:rsidR="0035712B" w:rsidRPr="004D05C9" w:rsidRDefault="0035712B" w:rsidP="00B2133E">
      <w:pPr>
        <w:numPr>
          <w:ilvl w:val="0"/>
          <w:numId w:val="74"/>
        </w:numPr>
        <w:ind w:left="426" w:hanging="426"/>
        <w:rPr>
          <w:b/>
          <w:sz w:val="22"/>
          <w:szCs w:val="22"/>
        </w:rPr>
      </w:pPr>
      <w:r w:rsidRPr="004D05C9">
        <w:rPr>
          <w:sz w:val="22"/>
          <w:szCs w:val="22"/>
        </w:rPr>
        <w:t>Wyklucza się stosowanie zaliczek i przedpłat.</w:t>
      </w:r>
    </w:p>
    <w:p w:rsidR="0035712B" w:rsidRPr="004D05C9" w:rsidRDefault="000B34BE" w:rsidP="00B2133E">
      <w:pPr>
        <w:numPr>
          <w:ilvl w:val="0"/>
          <w:numId w:val="74"/>
        </w:numPr>
        <w:ind w:left="426" w:hanging="426"/>
        <w:jc w:val="both"/>
        <w:rPr>
          <w:sz w:val="22"/>
          <w:szCs w:val="22"/>
        </w:rPr>
      </w:pPr>
      <w:r w:rsidRPr="004D05C9">
        <w:rPr>
          <w:sz w:val="22"/>
          <w:szCs w:val="22"/>
        </w:rPr>
        <w:t xml:space="preserve">Faktury za realizację przedmiotu Umowy Wykonawca wystawiać będzie Zamawiającemu </w:t>
      </w:r>
      <w:r w:rsidRPr="004D05C9">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rsidR="0035712B" w:rsidRPr="004D05C9" w:rsidRDefault="0035712B" w:rsidP="00B2133E">
      <w:pPr>
        <w:numPr>
          <w:ilvl w:val="0"/>
          <w:numId w:val="74"/>
        </w:numPr>
        <w:ind w:left="426" w:hanging="426"/>
        <w:jc w:val="both"/>
        <w:rPr>
          <w:sz w:val="22"/>
          <w:szCs w:val="22"/>
        </w:rPr>
      </w:pPr>
      <w:r w:rsidRPr="004D05C9">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4D05C9">
        <w:rPr>
          <w:sz w:val="22"/>
          <w:szCs w:val="22"/>
        </w:rPr>
        <w:t>3</w:t>
      </w:r>
      <w:r w:rsidRPr="004D05C9">
        <w:rPr>
          <w:sz w:val="22"/>
          <w:szCs w:val="22"/>
        </w:rPr>
        <w:t xml:space="preserve"> r., poz. </w:t>
      </w:r>
      <w:r w:rsidR="005D2692" w:rsidRPr="004D05C9">
        <w:rPr>
          <w:sz w:val="22"/>
          <w:szCs w:val="22"/>
        </w:rPr>
        <w:t>1790</w:t>
      </w:r>
      <w:r w:rsidRPr="004D05C9">
        <w:rPr>
          <w:sz w:val="22"/>
          <w:szCs w:val="22"/>
        </w:rPr>
        <w:t>).</w:t>
      </w:r>
    </w:p>
    <w:p w:rsidR="002E79A1" w:rsidRPr="004D05C9" w:rsidRDefault="002E79A1" w:rsidP="00B366A9">
      <w:pPr>
        <w:rPr>
          <w:b/>
          <w:sz w:val="22"/>
          <w:szCs w:val="22"/>
        </w:rPr>
      </w:pPr>
    </w:p>
    <w:p w:rsidR="0035712B" w:rsidRPr="004D05C9" w:rsidRDefault="0035712B" w:rsidP="00357145">
      <w:pPr>
        <w:jc w:val="center"/>
        <w:rPr>
          <w:b/>
          <w:sz w:val="22"/>
          <w:szCs w:val="22"/>
        </w:rPr>
      </w:pPr>
      <w:r w:rsidRPr="004D05C9">
        <w:rPr>
          <w:b/>
          <w:sz w:val="22"/>
          <w:szCs w:val="22"/>
        </w:rPr>
        <w:t>§ 4</w:t>
      </w:r>
    </w:p>
    <w:p w:rsidR="0035712B" w:rsidRPr="004D05C9" w:rsidRDefault="0035712B" w:rsidP="00357145">
      <w:pPr>
        <w:ind w:left="284" w:hanging="284"/>
        <w:jc w:val="center"/>
        <w:rPr>
          <w:b/>
          <w:sz w:val="22"/>
          <w:szCs w:val="22"/>
        </w:rPr>
      </w:pPr>
      <w:r w:rsidRPr="004D05C9">
        <w:rPr>
          <w:b/>
          <w:sz w:val="22"/>
          <w:szCs w:val="22"/>
        </w:rPr>
        <w:t>REALIZACJA PRZEDMIOTU UMOWY</w:t>
      </w:r>
    </w:p>
    <w:p w:rsidR="0035712B" w:rsidRPr="004D05C9" w:rsidRDefault="0035712B" w:rsidP="00B2133E">
      <w:pPr>
        <w:numPr>
          <w:ilvl w:val="0"/>
          <w:numId w:val="55"/>
        </w:numPr>
        <w:ind w:left="426" w:hanging="426"/>
        <w:jc w:val="both"/>
        <w:rPr>
          <w:sz w:val="22"/>
          <w:szCs w:val="22"/>
        </w:rPr>
      </w:pPr>
      <w:r w:rsidRPr="004D05C9">
        <w:rPr>
          <w:sz w:val="22"/>
          <w:szCs w:val="22"/>
        </w:rPr>
        <w:t xml:space="preserve">Do realizacji niniejszej umowy zastosowanie mają – w zakresie w jakim nie są zmieniane lub uchylane niniejszą umową – </w:t>
      </w:r>
      <w:r w:rsidRPr="004D05C9">
        <w:rPr>
          <w:b/>
          <w:sz w:val="22"/>
          <w:szCs w:val="22"/>
        </w:rPr>
        <w:t xml:space="preserve">Ogólne Warunki Zakupu i Realizacji Dostaw materiałów, </w:t>
      </w:r>
      <w:r w:rsidRPr="004D05C9">
        <w:rPr>
          <w:b/>
          <w:sz w:val="22"/>
          <w:szCs w:val="22"/>
        </w:rPr>
        <w:lastRenderedPageBreak/>
        <w:t>wyrobów i części zamiennych maszyn i urządzeń dla Oddziałów Polskiej Grupy Górniczej S.A., stanowiące integralną część niniejszej umowy</w:t>
      </w:r>
      <w:r w:rsidRPr="004D05C9">
        <w:rPr>
          <w:sz w:val="22"/>
          <w:szCs w:val="22"/>
        </w:rPr>
        <w:t xml:space="preserve"> (</w:t>
      </w:r>
      <w:r w:rsidRPr="004D05C9">
        <w:rPr>
          <w:b/>
          <w:sz w:val="22"/>
          <w:szCs w:val="22"/>
        </w:rPr>
        <w:t>Załącznik Nr 3</w:t>
      </w:r>
      <w:r w:rsidRPr="004D05C9">
        <w:rPr>
          <w:sz w:val="22"/>
          <w:szCs w:val="22"/>
        </w:rPr>
        <w:t xml:space="preserve"> do umowy).</w:t>
      </w:r>
    </w:p>
    <w:p w:rsidR="0035712B" w:rsidRPr="004D05C9" w:rsidRDefault="0035712B" w:rsidP="00B2133E">
      <w:pPr>
        <w:numPr>
          <w:ilvl w:val="0"/>
          <w:numId w:val="55"/>
        </w:numPr>
        <w:ind w:left="426" w:hanging="426"/>
        <w:jc w:val="both"/>
        <w:rPr>
          <w:sz w:val="22"/>
          <w:szCs w:val="22"/>
        </w:rPr>
      </w:pPr>
      <w:r w:rsidRPr="004D05C9">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4D05C9">
        <w:rPr>
          <w:b/>
          <w:sz w:val="22"/>
          <w:szCs w:val="22"/>
        </w:rPr>
        <w:t>co jest równoznaczne z dostarczeniem zamówienia</w:t>
      </w:r>
      <w:r w:rsidRPr="004D05C9">
        <w:rPr>
          <w:sz w:val="22"/>
          <w:szCs w:val="22"/>
        </w:rPr>
        <w:t>.</w:t>
      </w:r>
    </w:p>
    <w:p w:rsidR="0035712B" w:rsidRPr="004D05C9" w:rsidRDefault="0035712B" w:rsidP="00357145">
      <w:pPr>
        <w:ind w:left="426"/>
        <w:jc w:val="both"/>
        <w:rPr>
          <w:sz w:val="22"/>
          <w:szCs w:val="22"/>
        </w:rPr>
      </w:pPr>
      <w:r w:rsidRPr="004D05C9">
        <w:rPr>
          <w:sz w:val="22"/>
          <w:szCs w:val="22"/>
        </w:rPr>
        <w:t>Operacja ta połączona jest z automatycznym wysyłaniem Wykonawcy informacji o opublikowaniu zamówienia na adres poczty elektronicznej Wykonawcy wskazany w </w:t>
      </w:r>
      <w:r w:rsidRPr="004D05C9">
        <w:rPr>
          <w:b/>
          <w:sz w:val="22"/>
          <w:szCs w:val="22"/>
        </w:rPr>
        <w:t>Załączniku Nr 2 pkt 6</w:t>
      </w:r>
      <w:r w:rsidRPr="004D05C9">
        <w:rPr>
          <w:sz w:val="22"/>
          <w:szCs w:val="22"/>
        </w:rPr>
        <w:t xml:space="preserve"> do umowy.</w:t>
      </w:r>
    </w:p>
    <w:p w:rsidR="0035712B" w:rsidRPr="004D05C9" w:rsidRDefault="0035712B" w:rsidP="00357145">
      <w:pPr>
        <w:ind w:left="426"/>
        <w:jc w:val="both"/>
        <w:rPr>
          <w:sz w:val="22"/>
          <w:szCs w:val="22"/>
        </w:rPr>
      </w:pPr>
      <w:r w:rsidRPr="004D05C9">
        <w:rPr>
          <w:sz w:val="22"/>
          <w:szCs w:val="22"/>
        </w:rPr>
        <w:t xml:space="preserve">Ewentualna zmiana adresu e-mail nastąpi na pisemny wniosek Wykonawcy zgodnie z wzorem podanym na stronie: </w:t>
      </w:r>
      <w:proofErr w:type="spellStart"/>
      <w:r w:rsidRPr="004D05C9">
        <w:rPr>
          <w:sz w:val="22"/>
          <w:szCs w:val="22"/>
        </w:rPr>
        <w:t>https</w:t>
      </w:r>
      <w:proofErr w:type="spellEnd"/>
      <w:r w:rsidRPr="004D05C9">
        <w:rPr>
          <w:sz w:val="22"/>
          <w:szCs w:val="22"/>
        </w:rPr>
        <w:t>//dostawca-pgg.coig.biz. Przedmiotowa zmiana nie wymaga aneksu do umowy.</w:t>
      </w:r>
    </w:p>
    <w:p w:rsidR="0035712B" w:rsidRPr="004D05C9" w:rsidRDefault="0035712B" w:rsidP="00B2133E">
      <w:pPr>
        <w:numPr>
          <w:ilvl w:val="0"/>
          <w:numId w:val="55"/>
        </w:numPr>
        <w:ind w:left="426" w:hanging="426"/>
        <w:jc w:val="both"/>
        <w:rPr>
          <w:sz w:val="22"/>
          <w:szCs w:val="22"/>
        </w:rPr>
      </w:pPr>
      <w:r w:rsidRPr="004D05C9">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rsidR="0035712B" w:rsidRPr="004D05C9" w:rsidRDefault="0035712B" w:rsidP="00B2133E">
      <w:pPr>
        <w:numPr>
          <w:ilvl w:val="0"/>
          <w:numId w:val="55"/>
        </w:numPr>
        <w:ind w:left="426" w:hanging="426"/>
        <w:jc w:val="both"/>
        <w:rPr>
          <w:sz w:val="22"/>
          <w:szCs w:val="22"/>
        </w:rPr>
      </w:pPr>
      <w:r w:rsidRPr="004D05C9">
        <w:rPr>
          <w:sz w:val="22"/>
          <w:szCs w:val="22"/>
        </w:rPr>
        <w:t>W przypadku oferty wspólnej Wykonawcy ponoszą solidarną odpowiedzialność za wykonanie umowy.</w:t>
      </w:r>
    </w:p>
    <w:p w:rsidR="0035712B" w:rsidRPr="004D05C9" w:rsidRDefault="0035712B" w:rsidP="00B2133E">
      <w:pPr>
        <w:pStyle w:val="Akapitzlist"/>
        <w:numPr>
          <w:ilvl w:val="0"/>
          <w:numId w:val="55"/>
        </w:numPr>
        <w:ind w:left="426" w:hanging="426"/>
        <w:jc w:val="both"/>
        <w:rPr>
          <w:b/>
          <w:bCs/>
          <w:i/>
          <w:iCs/>
          <w:sz w:val="22"/>
          <w:szCs w:val="22"/>
        </w:rPr>
      </w:pPr>
      <w:r w:rsidRPr="004D05C9">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rsidR="0035712B" w:rsidRPr="004D05C9" w:rsidRDefault="0035712B" w:rsidP="00B2133E">
      <w:pPr>
        <w:numPr>
          <w:ilvl w:val="0"/>
          <w:numId w:val="55"/>
        </w:numPr>
        <w:ind w:left="425" w:hanging="425"/>
        <w:jc w:val="both"/>
        <w:rPr>
          <w:b/>
          <w:sz w:val="22"/>
          <w:szCs w:val="22"/>
          <w:u w:val="single"/>
        </w:rPr>
      </w:pPr>
      <w:r w:rsidRPr="004D05C9">
        <w:rPr>
          <w:sz w:val="22"/>
          <w:szCs w:val="22"/>
        </w:rPr>
        <w:t xml:space="preserve">Łączna maksymalna wysokość kar umownych określonych w </w:t>
      </w:r>
      <w:r w:rsidRPr="004D05C9">
        <w:rPr>
          <w:b/>
          <w:bCs/>
          <w:sz w:val="22"/>
          <w:szCs w:val="22"/>
        </w:rPr>
        <w:t>Ogólnych Warunkach Zakupu i Realizacji Dostaw materiałów, wyrobów i części zamiennych maszyn i urządzeń dla Oddziałów Polskiej Grupy Górniczej S.A., stanowiących integralną część niniejszej umowy</w:t>
      </w:r>
      <w:r w:rsidRPr="004D05C9">
        <w:rPr>
          <w:sz w:val="22"/>
          <w:szCs w:val="22"/>
        </w:rPr>
        <w:t xml:space="preserve"> (</w:t>
      </w:r>
      <w:r w:rsidRPr="004D05C9">
        <w:rPr>
          <w:b/>
          <w:bCs/>
          <w:sz w:val="22"/>
          <w:szCs w:val="22"/>
        </w:rPr>
        <w:t>Załącznik Nr 3</w:t>
      </w:r>
      <w:r w:rsidRPr="004D05C9">
        <w:rPr>
          <w:sz w:val="22"/>
          <w:szCs w:val="22"/>
        </w:rPr>
        <w:t xml:space="preserve"> do umowy), nie może przekroczyć wartości umowy</w:t>
      </w:r>
    </w:p>
    <w:p w:rsidR="0035712B" w:rsidRPr="004D05C9" w:rsidRDefault="0035712B" w:rsidP="00B2133E">
      <w:pPr>
        <w:numPr>
          <w:ilvl w:val="0"/>
          <w:numId w:val="55"/>
        </w:numPr>
        <w:ind w:left="426" w:hanging="426"/>
        <w:jc w:val="both"/>
        <w:rPr>
          <w:sz w:val="22"/>
          <w:szCs w:val="22"/>
        </w:rPr>
      </w:pPr>
      <w:r w:rsidRPr="004D05C9">
        <w:rPr>
          <w:sz w:val="22"/>
          <w:szCs w:val="22"/>
        </w:rPr>
        <w:t>Zamawiający oświadcza, że minimalny gwarantowany poziom wykonania umowy wynosi 50% wartości udzielonego zamówienia, o której mowa w § 3 ust. 1 pkt 1). Wykonawcy nie przysługują roszczenia o wykonanie umowy w większym zakresie.</w:t>
      </w:r>
    </w:p>
    <w:p w:rsidR="00663218" w:rsidRPr="004D05C9" w:rsidRDefault="00663218" w:rsidP="00B2133E">
      <w:pPr>
        <w:numPr>
          <w:ilvl w:val="0"/>
          <w:numId w:val="55"/>
        </w:numPr>
        <w:ind w:left="426" w:hanging="426"/>
        <w:jc w:val="both"/>
        <w:rPr>
          <w:sz w:val="22"/>
          <w:szCs w:val="22"/>
        </w:rPr>
      </w:pPr>
      <w:r w:rsidRPr="004D05C9">
        <w:rPr>
          <w:sz w:val="22"/>
          <w:szCs w:val="22"/>
        </w:rPr>
        <w:t>Zamawiający zastrzega sobie prawo porównania dostaw z wzorcem asortymentu dostarczonym przed zawarciem umowy. W przypadku niezgodności towaru z wzorcem dostawę uznaje się za niezrealizowaną. Dostarczone wzorce zostaną rozliczone przy pierwszej dostawie</w:t>
      </w:r>
    </w:p>
    <w:p w:rsidR="007C3D53" w:rsidRPr="004D05C9" w:rsidRDefault="007C3D53" w:rsidP="00357145">
      <w:pPr>
        <w:jc w:val="center"/>
        <w:rPr>
          <w:b/>
          <w:bCs/>
          <w:i/>
          <w:iCs/>
          <w:sz w:val="22"/>
          <w:szCs w:val="22"/>
        </w:rPr>
      </w:pPr>
    </w:p>
    <w:p w:rsidR="0035712B" w:rsidRPr="004D05C9" w:rsidRDefault="0035712B" w:rsidP="00357145">
      <w:pPr>
        <w:jc w:val="center"/>
        <w:rPr>
          <w:b/>
          <w:sz w:val="22"/>
          <w:szCs w:val="22"/>
        </w:rPr>
      </w:pPr>
      <w:r w:rsidRPr="004D05C9">
        <w:rPr>
          <w:b/>
          <w:sz w:val="22"/>
          <w:szCs w:val="22"/>
        </w:rPr>
        <w:t>§ 5</w:t>
      </w:r>
    </w:p>
    <w:p w:rsidR="0035712B" w:rsidRPr="004D05C9" w:rsidRDefault="0035712B" w:rsidP="00357145">
      <w:pPr>
        <w:jc w:val="center"/>
        <w:rPr>
          <w:b/>
          <w:sz w:val="22"/>
          <w:szCs w:val="22"/>
        </w:rPr>
      </w:pPr>
      <w:r w:rsidRPr="004D05C9">
        <w:rPr>
          <w:b/>
          <w:sz w:val="22"/>
          <w:szCs w:val="22"/>
        </w:rPr>
        <w:t>TERMIN OBOWIĄZYWANIA UMOWY</w:t>
      </w:r>
    </w:p>
    <w:p w:rsidR="00D65AA2" w:rsidRPr="004D05C9" w:rsidRDefault="0035712B" w:rsidP="00B2133E">
      <w:pPr>
        <w:numPr>
          <w:ilvl w:val="0"/>
          <w:numId w:val="56"/>
        </w:numPr>
        <w:ind w:left="426" w:hanging="426"/>
        <w:jc w:val="both"/>
        <w:rPr>
          <w:i/>
          <w:iCs/>
          <w:sz w:val="22"/>
          <w:szCs w:val="22"/>
        </w:rPr>
      </w:pPr>
      <w:r w:rsidRPr="004D05C9">
        <w:rPr>
          <w:sz w:val="22"/>
          <w:szCs w:val="22"/>
        </w:rPr>
        <w:t>Umowa obowiązuje od dnia zawarcia do dnia ________________ roku</w:t>
      </w:r>
      <w:r w:rsidR="00D65AA2" w:rsidRPr="004D05C9">
        <w:rPr>
          <w:sz w:val="22"/>
          <w:szCs w:val="22"/>
        </w:rPr>
        <w:t xml:space="preserve"> z zastrzeżeniem ust. 2 </w:t>
      </w:r>
      <w:r w:rsidR="0018756C" w:rsidRPr="004D05C9">
        <w:rPr>
          <w:sz w:val="22"/>
          <w:szCs w:val="22"/>
        </w:rPr>
        <w:t xml:space="preserve">                 </w:t>
      </w:r>
      <w:r w:rsidR="00D65AA2" w:rsidRPr="004D05C9">
        <w:rPr>
          <w:i/>
          <w:iCs/>
          <w:sz w:val="22"/>
          <w:szCs w:val="22"/>
        </w:rPr>
        <w:t>(w przypadku wersji papierowej).</w:t>
      </w:r>
    </w:p>
    <w:p w:rsidR="00D65AA2" w:rsidRPr="004D05C9" w:rsidRDefault="00D65AA2" w:rsidP="00D65AA2">
      <w:pPr>
        <w:ind w:left="426"/>
        <w:jc w:val="both"/>
        <w:rPr>
          <w:i/>
          <w:sz w:val="22"/>
          <w:szCs w:val="22"/>
        </w:rPr>
      </w:pPr>
      <w:r w:rsidRPr="004D05C9">
        <w:rPr>
          <w:i/>
          <w:sz w:val="22"/>
          <w:szCs w:val="22"/>
        </w:rPr>
        <w:t>l</w:t>
      </w:r>
      <w:r w:rsidR="0035712B" w:rsidRPr="004D05C9">
        <w:rPr>
          <w:i/>
          <w:sz w:val="22"/>
          <w:szCs w:val="22"/>
        </w:rPr>
        <w:t>ub</w:t>
      </w:r>
    </w:p>
    <w:p w:rsidR="0035712B" w:rsidRPr="004D05C9" w:rsidRDefault="0035712B" w:rsidP="00D65AA2">
      <w:pPr>
        <w:ind w:left="426"/>
        <w:jc w:val="both"/>
        <w:rPr>
          <w:sz w:val="22"/>
          <w:szCs w:val="22"/>
        </w:rPr>
      </w:pPr>
      <w:r w:rsidRPr="004D05C9">
        <w:rPr>
          <w:iCs/>
          <w:sz w:val="22"/>
          <w:szCs w:val="22"/>
        </w:rPr>
        <w:t xml:space="preserve">Umowa obowiązuje </w:t>
      </w:r>
      <w:r w:rsidR="00D65AA2" w:rsidRPr="004D05C9">
        <w:rPr>
          <w:iCs/>
          <w:sz w:val="22"/>
          <w:szCs w:val="22"/>
        </w:rPr>
        <w:t xml:space="preserve">od dnia ______________ roku do dnia ________________ roku </w:t>
      </w:r>
      <w:r w:rsidR="00D65AA2" w:rsidRPr="004D05C9">
        <w:rPr>
          <w:iCs/>
          <w:sz w:val="22"/>
          <w:szCs w:val="22"/>
        </w:rPr>
        <w:br/>
      </w:r>
      <w:r w:rsidR="00D65AA2" w:rsidRPr="004D05C9">
        <w:rPr>
          <w:sz w:val="22"/>
          <w:szCs w:val="22"/>
        </w:rPr>
        <w:t xml:space="preserve">z zastrzeżeniem ust. 2 </w:t>
      </w:r>
      <w:r w:rsidR="00D65AA2" w:rsidRPr="004D05C9">
        <w:rPr>
          <w:i/>
          <w:iCs/>
          <w:sz w:val="22"/>
          <w:szCs w:val="22"/>
        </w:rPr>
        <w:t>(w przypadku wersji elektronicznej).</w:t>
      </w:r>
      <w:r w:rsidRPr="004D05C9">
        <w:rPr>
          <w:sz w:val="22"/>
          <w:szCs w:val="22"/>
        </w:rPr>
        <w:t xml:space="preserve"> </w:t>
      </w:r>
    </w:p>
    <w:p w:rsidR="0035712B" w:rsidRPr="004D05C9" w:rsidRDefault="0035712B" w:rsidP="00B2133E">
      <w:pPr>
        <w:numPr>
          <w:ilvl w:val="0"/>
          <w:numId w:val="56"/>
        </w:numPr>
        <w:ind w:left="426" w:hanging="426"/>
        <w:jc w:val="both"/>
        <w:rPr>
          <w:i/>
          <w:sz w:val="22"/>
          <w:szCs w:val="22"/>
        </w:rPr>
      </w:pPr>
      <w:r w:rsidRPr="004D05C9">
        <w:rPr>
          <w:sz w:val="22"/>
          <w:szCs w:val="22"/>
        </w:rPr>
        <w:t>W przypadku, gdy w okresie obowiązywania umowy Zamawiający nie złoży zamówień na dostawy o wartości minimum 50% wartości udzielonego zamówienia, umowa obowiązywać będzie do dnia ______________.</w:t>
      </w:r>
    </w:p>
    <w:p w:rsidR="0035712B" w:rsidRPr="004D05C9" w:rsidRDefault="0035712B" w:rsidP="00B2133E">
      <w:pPr>
        <w:numPr>
          <w:ilvl w:val="0"/>
          <w:numId w:val="56"/>
        </w:numPr>
        <w:ind w:left="426" w:hanging="426"/>
        <w:jc w:val="both"/>
        <w:rPr>
          <w:sz w:val="22"/>
          <w:szCs w:val="22"/>
        </w:rPr>
      </w:pPr>
      <w:r w:rsidRPr="004D05C9">
        <w:rPr>
          <w:sz w:val="22"/>
          <w:szCs w:val="22"/>
        </w:rPr>
        <w:t>Zamówienie nie może być doręczone później niż w ostatnim dniu obowiązywania umowy.</w:t>
      </w:r>
    </w:p>
    <w:p w:rsidR="0035712B" w:rsidRPr="004D05C9" w:rsidRDefault="0035712B" w:rsidP="00357145">
      <w:pPr>
        <w:pStyle w:val="Tekstpodstawowy"/>
        <w:ind w:left="426"/>
        <w:rPr>
          <w:sz w:val="22"/>
          <w:szCs w:val="22"/>
        </w:rPr>
      </w:pPr>
      <w:r w:rsidRPr="004D05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rsidR="0035712B" w:rsidRPr="004D05C9" w:rsidRDefault="0035712B" w:rsidP="00357145">
      <w:pPr>
        <w:jc w:val="center"/>
        <w:rPr>
          <w:b/>
          <w:sz w:val="22"/>
          <w:szCs w:val="22"/>
        </w:rPr>
      </w:pPr>
      <w:r w:rsidRPr="004D05C9">
        <w:rPr>
          <w:b/>
          <w:sz w:val="22"/>
          <w:szCs w:val="22"/>
        </w:rPr>
        <w:t>§ 6</w:t>
      </w:r>
    </w:p>
    <w:p w:rsidR="0035712B" w:rsidRPr="004D05C9" w:rsidRDefault="0035712B" w:rsidP="00357145">
      <w:pPr>
        <w:jc w:val="center"/>
        <w:rPr>
          <w:b/>
          <w:sz w:val="22"/>
          <w:szCs w:val="22"/>
          <w:u w:val="single"/>
        </w:rPr>
      </w:pPr>
      <w:r w:rsidRPr="004D05C9">
        <w:rPr>
          <w:b/>
          <w:sz w:val="22"/>
          <w:szCs w:val="22"/>
        </w:rPr>
        <w:t>ROZWIĄZANIE, ODSTĄPIENIE, WYPOWIEDZENIE LUB ZMIANY UMOWY</w:t>
      </w:r>
    </w:p>
    <w:p w:rsidR="0035712B" w:rsidRPr="004D05C9" w:rsidRDefault="0035712B" w:rsidP="00B2133E">
      <w:pPr>
        <w:pStyle w:val="Akapitzlist"/>
        <w:numPr>
          <w:ilvl w:val="0"/>
          <w:numId w:val="62"/>
        </w:numPr>
        <w:ind w:left="426" w:hanging="426"/>
        <w:contextualSpacing w:val="0"/>
        <w:jc w:val="both"/>
        <w:rPr>
          <w:sz w:val="22"/>
          <w:szCs w:val="22"/>
        </w:rPr>
      </w:pPr>
      <w:r w:rsidRPr="004D05C9">
        <w:rPr>
          <w:sz w:val="22"/>
          <w:szCs w:val="22"/>
        </w:rPr>
        <w:t xml:space="preserve">Strony mogą w każdej chwili </w:t>
      </w:r>
      <w:r w:rsidRPr="004D05C9">
        <w:rPr>
          <w:b/>
          <w:sz w:val="22"/>
          <w:szCs w:val="22"/>
          <w:u w:val="single"/>
        </w:rPr>
        <w:t>rozwiązać</w:t>
      </w:r>
      <w:r w:rsidRPr="004D05C9">
        <w:rPr>
          <w:sz w:val="22"/>
          <w:szCs w:val="22"/>
        </w:rPr>
        <w:t xml:space="preserve"> umowę na mocy porozumienia stron.</w:t>
      </w:r>
    </w:p>
    <w:p w:rsidR="0035712B" w:rsidRPr="004D05C9" w:rsidRDefault="0035712B" w:rsidP="00B2133E">
      <w:pPr>
        <w:pStyle w:val="Akapitzlist"/>
        <w:numPr>
          <w:ilvl w:val="0"/>
          <w:numId w:val="62"/>
        </w:numPr>
        <w:ind w:left="426" w:hanging="426"/>
        <w:contextualSpacing w:val="0"/>
        <w:jc w:val="both"/>
        <w:rPr>
          <w:sz w:val="22"/>
          <w:szCs w:val="22"/>
        </w:rPr>
      </w:pPr>
      <w:r w:rsidRPr="004D05C9">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4D05C9">
        <w:rPr>
          <w:b/>
          <w:sz w:val="22"/>
          <w:szCs w:val="22"/>
          <w:u w:val="single"/>
        </w:rPr>
        <w:t>odstąpienia</w:t>
      </w:r>
      <w:r w:rsidRPr="004D05C9">
        <w:rPr>
          <w:b/>
          <w:sz w:val="22"/>
          <w:szCs w:val="22"/>
        </w:rPr>
        <w:t xml:space="preserve"> </w:t>
      </w:r>
      <w:r w:rsidRPr="004D05C9">
        <w:rPr>
          <w:sz w:val="22"/>
          <w:szCs w:val="22"/>
        </w:rPr>
        <w:t xml:space="preserve">od Umowy </w:t>
      </w:r>
      <w:r w:rsidRPr="004D05C9">
        <w:rPr>
          <w:i/>
          <w:sz w:val="22"/>
          <w:szCs w:val="22"/>
        </w:rPr>
        <w:t>ex nunc (od teraz)</w:t>
      </w:r>
      <w:r w:rsidRPr="004D05C9">
        <w:rPr>
          <w:sz w:val="22"/>
          <w:szCs w:val="22"/>
        </w:rPr>
        <w:t xml:space="preserve">. Jeżeli świadczenia stron są podzielne, a jedna ze stron dopuszcza się zwłoki tylko co do części świadczenia, uprawnienie do odstąpienia od Umowy przysługujące drugiej stronie ogranicza się, </w:t>
      </w:r>
      <w:r w:rsidRPr="004D05C9">
        <w:rPr>
          <w:sz w:val="22"/>
          <w:szCs w:val="22"/>
        </w:rPr>
        <w:lastRenderedPageBreak/>
        <w:t>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rsidR="0035712B" w:rsidRPr="004D05C9" w:rsidRDefault="0035712B" w:rsidP="00B2133E">
      <w:pPr>
        <w:pStyle w:val="Akapitzlist"/>
        <w:numPr>
          <w:ilvl w:val="0"/>
          <w:numId w:val="62"/>
        </w:numPr>
        <w:ind w:left="426" w:hanging="426"/>
        <w:contextualSpacing w:val="0"/>
        <w:jc w:val="both"/>
        <w:rPr>
          <w:sz w:val="22"/>
          <w:szCs w:val="22"/>
        </w:rPr>
      </w:pPr>
      <w:r w:rsidRPr="004D05C9">
        <w:rPr>
          <w:sz w:val="22"/>
          <w:szCs w:val="22"/>
        </w:rPr>
        <w:t xml:space="preserve">Zamawiającemu przysługuje prawo </w:t>
      </w:r>
      <w:r w:rsidRPr="004D05C9">
        <w:rPr>
          <w:b/>
          <w:sz w:val="22"/>
          <w:szCs w:val="22"/>
          <w:u w:val="single"/>
        </w:rPr>
        <w:t>odstąpienia</w:t>
      </w:r>
      <w:r w:rsidRPr="004D05C9">
        <w:rPr>
          <w:sz w:val="22"/>
          <w:szCs w:val="22"/>
        </w:rPr>
        <w:t xml:space="preserve"> od Umowy </w:t>
      </w:r>
      <w:r w:rsidRPr="004D05C9">
        <w:rPr>
          <w:i/>
          <w:sz w:val="22"/>
          <w:szCs w:val="22"/>
        </w:rPr>
        <w:t xml:space="preserve">ex nunc (od teraz) </w:t>
      </w:r>
      <w:r w:rsidRPr="004D05C9">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rsidR="0035712B" w:rsidRPr="004D05C9" w:rsidRDefault="0035712B" w:rsidP="00B2133E">
      <w:pPr>
        <w:pStyle w:val="Akapitzlist"/>
        <w:numPr>
          <w:ilvl w:val="0"/>
          <w:numId w:val="62"/>
        </w:numPr>
        <w:ind w:left="426" w:hanging="426"/>
        <w:contextualSpacing w:val="0"/>
        <w:jc w:val="both"/>
        <w:rPr>
          <w:sz w:val="22"/>
          <w:szCs w:val="22"/>
        </w:rPr>
      </w:pPr>
      <w:r w:rsidRPr="004D05C9">
        <w:rPr>
          <w:sz w:val="22"/>
          <w:szCs w:val="22"/>
        </w:rPr>
        <w:t xml:space="preserve">Zamawiający zastrzega sobie prawo do jednostronnego </w:t>
      </w:r>
      <w:r w:rsidRPr="004D05C9">
        <w:rPr>
          <w:b/>
          <w:sz w:val="22"/>
          <w:szCs w:val="22"/>
          <w:u w:val="single"/>
        </w:rPr>
        <w:t>odstąpienia</w:t>
      </w:r>
      <w:r w:rsidRPr="004D05C9">
        <w:rPr>
          <w:sz w:val="22"/>
          <w:szCs w:val="22"/>
        </w:rPr>
        <w:t xml:space="preserve"> od Umowy </w:t>
      </w:r>
      <w:r w:rsidRPr="004D05C9">
        <w:rPr>
          <w:i/>
          <w:sz w:val="22"/>
          <w:szCs w:val="22"/>
        </w:rPr>
        <w:t xml:space="preserve">ex nunc (od teraz) </w:t>
      </w:r>
      <w:r w:rsidRPr="004D05C9">
        <w:rPr>
          <w:sz w:val="22"/>
          <w:szCs w:val="22"/>
        </w:rPr>
        <w:t>w przypadku:</w:t>
      </w:r>
    </w:p>
    <w:p w:rsidR="0035712B" w:rsidRPr="004D05C9" w:rsidRDefault="0035712B" w:rsidP="00B2133E">
      <w:pPr>
        <w:pStyle w:val="Akapitzlist"/>
        <w:numPr>
          <w:ilvl w:val="0"/>
          <w:numId w:val="63"/>
        </w:numPr>
        <w:ind w:left="709" w:hanging="283"/>
        <w:contextualSpacing w:val="0"/>
        <w:jc w:val="both"/>
        <w:rPr>
          <w:sz w:val="22"/>
          <w:szCs w:val="22"/>
        </w:rPr>
      </w:pPr>
      <w:r w:rsidRPr="004D05C9">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rsidR="0035712B" w:rsidRPr="004D05C9" w:rsidRDefault="0035712B" w:rsidP="00B2133E">
      <w:pPr>
        <w:pStyle w:val="Akapitzlist"/>
        <w:numPr>
          <w:ilvl w:val="0"/>
          <w:numId w:val="63"/>
        </w:numPr>
        <w:ind w:left="709" w:hanging="283"/>
        <w:contextualSpacing w:val="0"/>
        <w:jc w:val="both"/>
        <w:rPr>
          <w:sz w:val="22"/>
          <w:szCs w:val="22"/>
        </w:rPr>
      </w:pPr>
      <w:r w:rsidRPr="004D05C9">
        <w:rPr>
          <w:sz w:val="22"/>
          <w:szCs w:val="22"/>
        </w:rPr>
        <w:t>utraty przez Wykonawcę posiadanych uprawnień, do wykonywania działalności lub czynności objętej przedmiotem zamówienia, jeżeli przepisy prawa nakładają obowiązek ich posiadania</w:t>
      </w:r>
    </w:p>
    <w:p w:rsidR="0035712B" w:rsidRPr="004D05C9" w:rsidRDefault="0035712B" w:rsidP="00B2133E">
      <w:pPr>
        <w:pStyle w:val="Akapitzlist"/>
        <w:numPr>
          <w:ilvl w:val="0"/>
          <w:numId w:val="62"/>
        </w:numPr>
        <w:ind w:left="426" w:hanging="426"/>
        <w:contextualSpacing w:val="0"/>
        <w:jc w:val="both"/>
        <w:rPr>
          <w:sz w:val="22"/>
          <w:szCs w:val="22"/>
        </w:rPr>
      </w:pPr>
      <w:r w:rsidRPr="004D05C9">
        <w:rPr>
          <w:iCs/>
          <w:sz w:val="22"/>
          <w:szCs w:val="22"/>
        </w:rPr>
        <w:t xml:space="preserve">Zamawiającemu przysługuje prawo </w:t>
      </w:r>
      <w:r w:rsidRPr="004D05C9">
        <w:rPr>
          <w:b/>
          <w:bCs/>
          <w:iCs/>
          <w:sz w:val="22"/>
          <w:szCs w:val="22"/>
        </w:rPr>
        <w:t>wypowiedzenia</w:t>
      </w:r>
      <w:r w:rsidRPr="004D05C9">
        <w:rPr>
          <w:iCs/>
          <w:sz w:val="22"/>
          <w:szCs w:val="22"/>
        </w:rPr>
        <w:t xml:space="preserve"> Umowy </w:t>
      </w:r>
      <w:r w:rsidRPr="004D05C9">
        <w:rPr>
          <w:i/>
          <w:iCs/>
          <w:sz w:val="22"/>
          <w:szCs w:val="22"/>
        </w:rPr>
        <w:t>ex nunc (od teraz)</w:t>
      </w:r>
      <w:r w:rsidRPr="004D05C9">
        <w:rPr>
          <w:iCs/>
          <w:sz w:val="22"/>
          <w:szCs w:val="22"/>
        </w:rPr>
        <w:t xml:space="preserve"> z zachowaniem okresu wypowiedzenia wynoszącego 30 dni, określonego w odrębnym oświadczeniu, w przypadku:</w:t>
      </w:r>
    </w:p>
    <w:p w:rsidR="0035712B" w:rsidRPr="004D05C9" w:rsidRDefault="0035712B" w:rsidP="00B2133E">
      <w:pPr>
        <w:pStyle w:val="Akapitzlist"/>
        <w:numPr>
          <w:ilvl w:val="0"/>
          <w:numId w:val="64"/>
        </w:numPr>
        <w:ind w:hanging="294"/>
        <w:contextualSpacing w:val="0"/>
        <w:jc w:val="both"/>
        <w:rPr>
          <w:sz w:val="22"/>
          <w:szCs w:val="22"/>
        </w:rPr>
      </w:pPr>
      <w:r w:rsidRPr="004D05C9">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rsidR="0035712B" w:rsidRPr="004D05C9" w:rsidRDefault="0035712B" w:rsidP="00B2133E">
      <w:pPr>
        <w:pStyle w:val="Akapitzlist"/>
        <w:numPr>
          <w:ilvl w:val="0"/>
          <w:numId w:val="64"/>
        </w:numPr>
        <w:ind w:hanging="294"/>
        <w:contextualSpacing w:val="0"/>
        <w:jc w:val="both"/>
        <w:rPr>
          <w:sz w:val="22"/>
          <w:szCs w:val="22"/>
        </w:rPr>
      </w:pPr>
      <w:r w:rsidRPr="004D05C9">
        <w:rPr>
          <w:sz w:val="22"/>
          <w:szCs w:val="22"/>
        </w:rPr>
        <w:t>zmian w strukturze organizacyjnej Zamawiającego, skutkującej tym że świadczenie objęte umową nie może być zrealizowane,</w:t>
      </w:r>
    </w:p>
    <w:p w:rsidR="0035712B" w:rsidRPr="004D05C9" w:rsidRDefault="0035712B" w:rsidP="00B2133E">
      <w:pPr>
        <w:pStyle w:val="Akapitzlist"/>
        <w:numPr>
          <w:ilvl w:val="0"/>
          <w:numId w:val="64"/>
        </w:numPr>
        <w:ind w:hanging="294"/>
        <w:contextualSpacing w:val="0"/>
        <w:jc w:val="both"/>
        <w:rPr>
          <w:sz w:val="22"/>
          <w:szCs w:val="22"/>
        </w:rPr>
      </w:pPr>
      <w:r w:rsidRPr="004D05C9">
        <w:rPr>
          <w:sz w:val="22"/>
          <w:szCs w:val="22"/>
        </w:rPr>
        <w:t>niewykonywania lub nienależytego wykonywania zamówienia z przyczyn leżących po stronie wykonawcy, przy czym za:</w:t>
      </w:r>
    </w:p>
    <w:p w:rsidR="0035712B" w:rsidRPr="004D05C9" w:rsidRDefault="0035712B" w:rsidP="00357145">
      <w:pPr>
        <w:pStyle w:val="Akapitzlist"/>
        <w:tabs>
          <w:tab w:val="left" w:pos="993"/>
        </w:tabs>
        <w:ind w:left="993" w:hanging="284"/>
        <w:contextualSpacing w:val="0"/>
        <w:jc w:val="both"/>
        <w:rPr>
          <w:sz w:val="22"/>
          <w:szCs w:val="22"/>
        </w:rPr>
      </w:pPr>
      <w:r w:rsidRPr="004D05C9">
        <w:rPr>
          <w:sz w:val="22"/>
          <w:szCs w:val="22"/>
        </w:rPr>
        <w:t>-</w:t>
      </w:r>
      <w:r w:rsidRPr="004D05C9">
        <w:rPr>
          <w:sz w:val="22"/>
          <w:szCs w:val="22"/>
        </w:rPr>
        <w:tab/>
        <w:t>niewykonywanie zamówienia rozumie się wielokrotne uchylanie się przez Wykonawcę od realizacji Umowy w całości lub w części,</w:t>
      </w:r>
    </w:p>
    <w:p w:rsidR="0035712B" w:rsidRPr="004D05C9" w:rsidRDefault="0035712B" w:rsidP="00357145">
      <w:pPr>
        <w:pStyle w:val="Akapitzlist"/>
        <w:tabs>
          <w:tab w:val="left" w:pos="993"/>
        </w:tabs>
        <w:ind w:left="993" w:hanging="284"/>
        <w:contextualSpacing w:val="0"/>
        <w:jc w:val="both"/>
        <w:rPr>
          <w:sz w:val="22"/>
          <w:szCs w:val="22"/>
        </w:rPr>
      </w:pPr>
      <w:r w:rsidRPr="004D05C9">
        <w:rPr>
          <w:sz w:val="22"/>
          <w:szCs w:val="22"/>
        </w:rPr>
        <w:t>-</w:t>
      </w:r>
      <w:r w:rsidRPr="004D05C9">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rsidR="0035712B" w:rsidRPr="004D05C9" w:rsidRDefault="0035712B" w:rsidP="00B2133E">
      <w:pPr>
        <w:pStyle w:val="Akapitzlist"/>
        <w:numPr>
          <w:ilvl w:val="0"/>
          <w:numId w:val="62"/>
        </w:numPr>
        <w:ind w:left="426" w:hanging="426"/>
        <w:contextualSpacing w:val="0"/>
        <w:jc w:val="both"/>
        <w:rPr>
          <w:sz w:val="22"/>
          <w:szCs w:val="22"/>
        </w:rPr>
      </w:pPr>
      <w:r w:rsidRPr="004D05C9">
        <w:rPr>
          <w:sz w:val="22"/>
          <w:szCs w:val="22"/>
        </w:rPr>
        <w:t>Postanowienia ust. 1-5 nie wyłączają możliwości odstąpienia od Umowy na podstawie przepisów kodeksu cywilnego.</w:t>
      </w:r>
    </w:p>
    <w:p w:rsidR="0035712B" w:rsidRPr="004D05C9" w:rsidRDefault="0035712B" w:rsidP="00B2133E">
      <w:pPr>
        <w:pStyle w:val="Akapitzlist"/>
        <w:numPr>
          <w:ilvl w:val="0"/>
          <w:numId w:val="62"/>
        </w:numPr>
        <w:ind w:left="426" w:hanging="426"/>
        <w:contextualSpacing w:val="0"/>
        <w:jc w:val="both"/>
        <w:rPr>
          <w:sz w:val="22"/>
          <w:szCs w:val="22"/>
        </w:rPr>
      </w:pPr>
      <w:r w:rsidRPr="004D05C9">
        <w:rPr>
          <w:iCs/>
          <w:sz w:val="22"/>
          <w:szCs w:val="22"/>
        </w:rPr>
        <w:t>Zmiany umowy będą dokonywane poprzez aneksy sporządzone w formie pisemnej i podpisane przez Strony umowy, pod rygorem nieważności.</w:t>
      </w:r>
    </w:p>
    <w:p w:rsidR="0035712B" w:rsidRPr="004D05C9" w:rsidRDefault="0035712B" w:rsidP="00B2133E">
      <w:pPr>
        <w:pStyle w:val="Akapitzlist"/>
        <w:numPr>
          <w:ilvl w:val="0"/>
          <w:numId w:val="62"/>
        </w:numPr>
        <w:ind w:left="426" w:hanging="426"/>
        <w:contextualSpacing w:val="0"/>
        <w:jc w:val="both"/>
        <w:rPr>
          <w:sz w:val="22"/>
          <w:szCs w:val="22"/>
        </w:rPr>
      </w:pPr>
      <w:r w:rsidRPr="004D05C9">
        <w:rPr>
          <w:iCs/>
          <w:sz w:val="22"/>
          <w:szCs w:val="22"/>
        </w:rPr>
        <w:t xml:space="preserve">Strony dopuszczają możliwość dokonywania zmian umowy, zgodnie z art. 455 ustawy </w:t>
      </w:r>
      <w:proofErr w:type="spellStart"/>
      <w:r w:rsidRPr="004D05C9">
        <w:rPr>
          <w:iCs/>
          <w:sz w:val="22"/>
          <w:szCs w:val="22"/>
        </w:rPr>
        <w:t>Pzp</w:t>
      </w:r>
      <w:proofErr w:type="spellEnd"/>
      <w:r w:rsidRPr="004D05C9">
        <w:rPr>
          <w:iCs/>
          <w:sz w:val="22"/>
          <w:szCs w:val="22"/>
        </w:rPr>
        <w:t>, wszelkich zmian dopuszczalnych z mocy prawa i nie wymagających przewidzenia w SWZ, a także zmian których zakres, charakter i warunki wprowadzenia przewidziano w ustępach następnych.</w:t>
      </w:r>
    </w:p>
    <w:p w:rsidR="0035712B" w:rsidRPr="004D05C9" w:rsidRDefault="0035712B" w:rsidP="00B2133E">
      <w:pPr>
        <w:pStyle w:val="Akapitzlist"/>
        <w:numPr>
          <w:ilvl w:val="0"/>
          <w:numId w:val="62"/>
        </w:numPr>
        <w:ind w:left="426" w:hanging="426"/>
        <w:contextualSpacing w:val="0"/>
        <w:jc w:val="both"/>
        <w:rPr>
          <w:sz w:val="22"/>
          <w:szCs w:val="22"/>
        </w:rPr>
      </w:pPr>
      <w:r w:rsidRPr="004D05C9">
        <w:rPr>
          <w:iCs/>
          <w:sz w:val="22"/>
          <w:szCs w:val="22"/>
        </w:rPr>
        <w:t>Zamawiający dopuszcza możliwość wprowadzenia następujących zmian w zakresie terminu realizacji umowy:</w:t>
      </w:r>
    </w:p>
    <w:p w:rsidR="0035712B" w:rsidRPr="004D05C9" w:rsidRDefault="0035712B" w:rsidP="00B2133E">
      <w:pPr>
        <w:pStyle w:val="Tekstpodstawowywcity2"/>
        <w:numPr>
          <w:ilvl w:val="1"/>
          <w:numId w:val="65"/>
        </w:numPr>
        <w:ind w:hanging="294"/>
        <w:jc w:val="both"/>
        <w:rPr>
          <w:rFonts w:ascii="Times New Roman" w:hAnsi="Times New Roman"/>
          <w:b w:val="0"/>
          <w:bCs w:val="0"/>
          <w:i w:val="0"/>
          <w:sz w:val="22"/>
          <w:szCs w:val="22"/>
          <w:u w:val="none"/>
        </w:rPr>
      </w:pPr>
      <w:r w:rsidRPr="004D05C9">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rsidR="0035712B" w:rsidRPr="004D05C9" w:rsidRDefault="0035712B" w:rsidP="00B2133E">
      <w:pPr>
        <w:pStyle w:val="Tekstpodstawowywcity2"/>
        <w:numPr>
          <w:ilvl w:val="1"/>
          <w:numId w:val="65"/>
        </w:numPr>
        <w:ind w:hanging="294"/>
        <w:jc w:val="both"/>
        <w:rPr>
          <w:rFonts w:ascii="Times New Roman" w:hAnsi="Times New Roman"/>
          <w:b w:val="0"/>
          <w:bCs w:val="0"/>
          <w:i w:val="0"/>
          <w:sz w:val="22"/>
          <w:szCs w:val="22"/>
          <w:u w:val="none"/>
        </w:rPr>
      </w:pPr>
      <w:r w:rsidRPr="004D05C9">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rsidR="0035712B" w:rsidRPr="004D05C9" w:rsidRDefault="0035712B" w:rsidP="00B2133E">
      <w:pPr>
        <w:numPr>
          <w:ilvl w:val="2"/>
          <w:numId w:val="65"/>
        </w:numPr>
        <w:tabs>
          <w:tab w:val="clear" w:pos="1080"/>
          <w:tab w:val="num" w:pos="993"/>
        </w:tabs>
        <w:ind w:left="993" w:hanging="273"/>
        <w:jc w:val="both"/>
        <w:rPr>
          <w:iCs/>
          <w:sz w:val="22"/>
          <w:szCs w:val="22"/>
        </w:rPr>
      </w:pPr>
      <w:r w:rsidRPr="004D05C9">
        <w:rPr>
          <w:iCs/>
          <w:sz w:val="22"/>
          <w:szCs w:val="22"/>
        </w:rPr>
        <w:t>Wykonawca powiadomi Zamawiającego najpóźniej na 30 dni przed upływem terminu wykonania umowy o niemożliwości wykonania przedmiotu umowy w terminie określonym w umowie,</w:t>
      </w:r>
    </w:p>
    <w:p w:rsidR="0035712B" w:rsidRPr="004D05C9" w:rsidRDefault="0035712B" w:rsidP="00B2133E">
      <w:pPr>
        <w:numPr>
          <w:ilvl w:val="2"/>
          <w:numId w:val="65"/>
        </w:numPr>
        <w:tabs>
          <w:tab w:val="clear" w:pos="1080"/>
          <w:tab w:val="num" w:pos="993"/>
        </w:tabs>
        <w:ind w:left="993" w:hanging="273"/>
        <w:jc w:val="both"/>
        <w:rPr>
          <w:iCs/>
          <w:sz w:val="22"/>
          <w:szCs w:val="22"/>
        </w:rPr>
      </w:pPr>
      <w:r w:rsidRPr="004D05C9">
        <w:rPr>
          <w:iCs/>
          <w:sz w:val="22"/>
          <w:szCs w:val="22"/>
        </w:rPr>
        <w:t>Wykonawca zaproponuje nowy termin zakończenia wykonywania umowy,</w:t>
      </w:r>
    </w:p>
    <w:p w:rsidR="0035712B" w:rsidRPr="004D05C9" w:rsidRDefault="0035712B" w:rsidP="00B2133E">
      <w:pPr>
        <w:numPr>
          <w:ilvl w:val="2"/>
          <w:numId w:val="65"/>
        </w:numPr>
        <w:tabs>
          <w:tab w:val="clear" w:pos="1080"/>
          <w:tab w:val="num" w:pos="993"/>
        </w:tabs>
        <w:ind w:left="993" w:hanging="273"/>
        <w:jc w:val="both"/>
        <w:rPr>
          <w:iCs/>
          <w:sz w:val="22"/>
          <w:szCs w:val="22"/>
        </w:rPr>
      </w:pPr>
      <w:r w:rsidRPr="004D05C9">
        <w:rPr>
          <w:iCs/>
          <w:sz w:val="22"/>
          <w:szCs w:val="22"/>
        </w:rPr>
        <w:t>Wykonawca zaproponuje Zamawiającemu zrekompensowanie powstałego opóźnienia, w tym przez przedłużenie okresu gwarancji.</w:t>
      </w:r>
    </w:p>
    <w:p w:rsidR="0035712B" w:rsidRPr="004D05C9" w:rsidRDefault="0035712B" w:rsidP="00357145">
      <w:pPr>
        <w:tabs>
          <w:tab w:val="left" w:pos="1440"/>
        </w:tabs>
        <w:ind w:left="426"/>
        <w:jc w:val="both"/>
        <w:rPr>
          <w:iCs/>
          <w:sz w:val="22"/>
          <w:szCs w:val="22"/>
        </w:rPr>
      </w:pPr>
      <w:r w:rsidRPr="004D05C9">
        <w:rPr>
          <w:iCs/>
          <w:sz w:val="22"/>
          <w:szCs w:val="22"/>
        </w:rPr>
        <w:lastRenderedPageBreak/>
        <w:t>W takim przypadku wysokość wynagrodzenia Wykonawcy może zostać obniżona o kwotę nie wyższą niż kwota kar, które Wykonawca byłby zobowiązany zapłacić Zamawiającemu za takie opóźnienie, lecz nie niższą niż równowartość połowy tych kar.</w:t>
      </w:r>
    </w:p>
    <w:p w:rsidR="0035712B" w:rsidRPr="004D05C9" w:rsidRDefault="0035712B" w:rsidP="00357145">
      <w:pPr>
        <w:tabs>
          <w:tab w:val="left" w:pos="1440"/>
        </w:tabs>
        <w:ind w:left="426"/>
        <w:jc w:val="both"/>
        <w:rPr>
          <w:iCs/>
          <w:sz w:val="22"/>
          <w:szCs w:val="22"/>
        </w:rPr>
      </w:pPr>
      <w:r w:rsidRPr="004D05C9">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rsidR="0035712B" w:rsidRPr="004D05C9" w:rsidRDefault="0035712B" w:rsidP="00B2133E">
      <w:pPr>
        <w:numPr>
          <w:ilvl w:val="0"/>
          <w:numId w:val="62"/>
        </w:numPr>
        <w:tabs>
          <w:tab w:val="left" w:pos="426"/>
        </w:tabs>
        <w:ind w:left="426" w:hanging="426"/>
        <w:jc w:val="both"/>
        <w:rPr>
          <w:iCs/>
          <w:sz w:val="22"/>
          <w:szCs w:val="22"/>
        </w:rPr>
      </w:pPr>
      <w:r w:rsidRPr="004D05C9">
        <w:rPr>
          <w:iCs/>
          <w:sz w:val="22"/>
          <w:szCs w:val="22"/>
        </w:rPr>
        <w:t>Zamawiający dopuszcza wprowadzenie zmian technicznych i technologicznych w przedmiocie umowy (zmiany sposobu spełnienia świadczenia), w przypadku gdy wystąpi:</w:t>
      </w:r>
    </w:p>
    <w:p w:rsidR="0035712B" w:rsidRPr="004D05C9" w:rsidRDefault="0035712B" w:rsidP="00B2133E">
      <w:pPr>
        <w:numPr>
          <w:ilvl w:val="0"/>
          <w:numId w:val="66"/>
        </w:numPr>
        <w:tabs>
          <w:tab w:val="clear" w:pos="360"/>
          <w:tab w:val="num" w:pos="709"/>
        </w:tabs>
        <w:ind w:left="709" w:hanging="283"/>
        <w:jc w:val="both"/>
        <w:rPr>
          <w:iCs/>
          <w:sz w:val="22"/>
          <w:szCs w:val="22"/>
        </w:rPr>
      </w:pPr>
      <w:r w:rsidRPr="004D05C9">
        <w:rPr>
          <w:iCs/>
          <w:sz w:val="22"/>
          <w:szCs w:val="22"/>
        </w:rPr>
        <w:t>niedostępność na rynku materiałów lub urządzeń wskazanych w ofercie, dokumentacji projektowej lub technicznej, spowodowana zaprzestaniem produkcji lub wycofaniem z rynku tych materiałów lub urządzeń,</w:t>
      </w:r>
    </w:p>
    <w:p w:rsidR="0035712B" w:rsidRPr="004D05C9" w:rsidRDefault="0035712B" w:rsidP="00B2133E">
      <w:pPr>
        <w:numPr>
          <w:ilvl w:val="0"/>
          <w:numId w:val="66"/>
        </w:numPr>
        <w:tabs>
          <w:tab w:val="clear" w:pos="360"/>
          <w:tab w:val="num" w:pos="709"/>
        </w:tabs>
        <w:ind w:left="709" w:hanging="283"/>
        <w:jc w:val="both"/>
        <w:rPr>
          <w:iCs/>
          <w:sz w:val="22"/>
          <w:szCs w:val="22"/>
        </w:rPr>
      </w:pPr>
      <w:r w:rsidRPr="004D05C9">
        <w:rPr>
          <w:iCs/>
          <w:sz w:val="22"/>
          <w:szCs w:val="22"/>
        </w:rPr>
        <w:t>pojawienie się na rynku, części, materiałów lub urządzeń nowszej generacji pozwalających na zaoszczędzenie kosztów realizacji przedmiotu umowy lub kosztów eksploatacji wykonanego przedmiotu umowy,</w:t>
      </w:r>
    </w:p>
    <w:p w:rsidR="0035712B" w:rsidRPr="004D05C9" w:rsidRDefault="0035712B" w:rsidP="00B2133E">
      <w:pPr>
        <w:numPr>
          <w:ilvl w:val="0"/>
          <w:numId w:val="66"/>
        </w:numPr>
        <w:tabs>
          <w:tab w:val="clear" w:pos="360"/>
          <w:tab w:val="num" w:pos="709"/>
        </w:tabs>
        <w:ind w:left="709" w:hanging="283"/>
        <w:jc w:val="both"/>
        <w:rPr>
          <w:iCs/>
          <w:sz w:val="22"/>
          <w:szCs w:val="22"/>
        </w:rPr>
      </w:pPr>
      <w:r w:rsidRPr="004D05C9">
        <w:rPr>
          <w:iCs/>
          <w:sz w:val="22"/>
          <w:szCs w:val="22"/>
        </w:rPr>
        <w:t>pojawienie się nowszej technologii wykonania przedmiotu umowy pozwalającej na zaoszczędzenie czasu realizacji umowy lub kosztów realizacji umowy, jak również kosztów eksploatacji wykonanego przedmiotu umowy,</w:t>
      </w:r>
    </w:p>
    <w:p w:rsidR="0035712B" w:rsidRPr="004D05C9" w:rsidRDefault="0035712B" w:rsidP="00B2133E">
      <w:pPr>
        <w:numPr>
          <w:ilvl w:val="0"/>
          <w:numId w:val="66"/>
        </w:numPr>
        <w:tabs>
          <w:tab w:val="clear" w:pos="360"/>
          <w:tab w:val="num" w:pos="709"/>
        </w:tabs>
        <w:ind w:left="709" w:hanging="283"/>
        <w:jc w:val="both"/>
        <w:rPr>
          <w:iCs/>
          <w:sz w:val="22"/>
          <w:szCs w:val="22"/>
        </w:rPr>
      </w:pPr>
      <w:r w:rsidRPr="004D05C9">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rsidR="0035712B" w:rsidRPr="004D05C9" w:rsidRDefault="0035712B" w:rsidP="00B2133E">
      <w:pPr>
        <w:numPr>
          <w:ilvl w:val="0"/>
          <w:numId w:val="66"/>
        </w:numPr>
        <w:tabs>
          <w:tab w:val="clear" w:pos="360"/>
          <w:tab w:val="num" w:pos="709"/>
        </w:tabs>
        <w:ind w:left="709" w:hanging="283"/>
        <w:jc w:val="both"/>
        <w:rPr>
          <w:iCs/>
          <w:sz w:val="22"/>
          <w:szCs w:val="22"/>
        </w:rPr>
      </w:pPr>
      <w:r w:rsidRPr="004D05C9">
        <w:rPr>
          <w:iCs/>
          <w:sz w:val="22"/>
          <w:szCs w:val="22"/>
        </w:rPr>
        <w:t>konieczność zrealizowania umowy przy zastosowaniu innych rozwiązań technicznych lub materiałowych ze względu na zmiany obowiązującego prawa,</w:t>
      </w:r>
    </w:p>
    <w:p w:rsidR="0035712B" w:rsidRPr="004D05C9" w:rsidRDefault="0035712B" w:rsidP="00B2133E">
      <w:pPr>
        <w:numPr>
          <w:ilvl w:val="0"/>
          <w:numId w:val="66"/>
        </w:numPr>
        <w:tabs>
          <w:tab w:val="clear" w:pos="360"/>
          <w:tab w:val="num" w:pos="709"/>
        </w:tabs>
        <w:ind w:left="709" w:hanging="283"/>
        <w:jc w:val="both"/>
        <w:rPr>
          <w:iCs/>
          <w:sz w:val="22"/>
          <w:szCs w:val="22"/>
        </w:rPr>
      </w:pPr>
      <w:r w:rsidRPr="004D05C9">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rsidR="0035712B" w:rsidRPr="004D05C9" w:rsidRDefault="0035712B" w:rsidP="00B2133E">
      <w:pPr>
        <w:numPr>
          <w:ilvl w:val="0"/>
          <w:numId w:val="62"/>
        </w:numPr>
        <w:tabs>
          <w:tab w:val="left" w:pos="426"/>
        </w:tabs>
        <w:ind w:left="426" w:hanging="426"/>
        <w:jc w:val="both"/>
        <w:rPr>
          <w:iCs/>
          <w:sz w:val="22"/>
          <w:szCs w:val="22"/>
        </w:rPr>
      </w:pPr>
      <w:r w:rsidRPr="004D05C9">
        <w:rPr>
          <w:iCs/>
          <w:sz w:val="22"/>
          <w:szCs w:val="22"/>
        </w:rPr>
        <w:t>Każda ze wskazywanych w ust. 10 pkt 1) do 6) zmian może być powiązana z obniżeniem wartości umowy.</w:t>
      </w:r>
    </w:p>
    <w:p w:rsidR="0035712B" w:rsidRPr="004D05C9" w:rsidRDefault="0035712B" w:rsidP="00B2133E">
      <w:pPr>
        <w:numPr>
          <w:ilvl w:val="0"/>
          <w:numId w:val="62"/>
        </w:numPr>
        <w:tabs>
          <w:tab w:val="left" w:pos="426"/>
        </w:tabs>
        <w:ind w:left="426" w:hanging="426"/>
        <w:jc w:val="both"/>
        <w:rPr>
          <w:iCs/>
          <w:sz w:val="22"/>
          <w:szCs w:val="22"/>
        </w:rPr>
      </w:pPr>
      <w:r w:rsidRPr="004D05C9">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rsidR="0035712B" w:rsidRPr="004D05C9" w:rsidRDefault="0035712B" w:rsidP="00B2133E">
      <w:pPr>
        <w:numPr>
          <w:ilvl w:val="0"/>
          <w:numId w:val="62"/>
        </w:numPr>
        <w:tabs>
          <w:tab w:val="left" w:pos="426"/>
        </w:tabs>
        <w:ind w:left="426" w:hanging="426"/>
        <w:jc w:val="both"/>
        <w:rPr>
          <w:iCs/>
          <w:sz w:val="22"/>
          <w:szCs w:val="22"/>
        </w:rPr>
      </w:pPr>
      <w:r w:rsidRPr="004D05C9">
        <w:rPr>
          <w:iCs/>
          <w:sz w:val="22"/>
          <w:szCs w:val="22"/>
        </w:rPr>
        <w:t>Zamawiający dopuszcza wprowadzenie zmian sposobu organizacji świadczenia, w następującym zakresie:</w:t>
      </w:r>
    </w:p>
    <w:p w:rsidR="0035712B" w:rsidRPr="004D05C9" w:rsidRDefault="0035712B" w:rsidP="00B2133E">
      <w:pPr>
        <w:numPr>
          <w:ilvl w:val="0"/>
          <w:numId w:val="67"/>
        </w:numPr>
        <w:tabs>
          <w:tab w:val="clear" w:pos="720"/>
        </w:tabs>
        <w:ind w:hanging="294"/>
        <w:jc w:val="both"/>
        <w:rPr>
          <w:iCs/>
          <w:sz w:val="22"/>
          <w:szCs w:val="22"/>
        </w:rPr>
      </w:pPr>
      <w:r w:rsidRPr="004D05C9">
        <w:rPr>
          <w:iCs/>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rsidR="0035712B" w:rsidRPr="004D05C9" w:rsidRDefault="0035712B" w:rsidP="00B2133E">
      <w:pPr>
        <w:numPr>
          <w:ilvl w:val="0"/>
          <w:numId w:val="67"/>
        </w:numPr>
        <w:tabs>
          <w:tab w:val="clear" w:pos="720"/>
        </w:tabs>
        <w:ind w:hanging="294"/>
        <w:jc w:val="both"/>
        <w:rPr>
          <w:iCs/>
          <w:sz w:val="22"/>
          <w:szCs w:val="22"/>
        </w:rPr>
      </w:pPr>
      <w:r w:rsidRPr="004D05C9">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rsidR="0035712B" w:rsidRPr="004D05C9" w:rsidRDefault="0035712B" w:rsidP="00B2133E">
      <w:pPr>
        <w:numPr>
          <w:ilvl w:val="0"/>
          <w:numId w:val="67"/>
        </w:numPr>
        <w:tabs>
          <w:tab w:val="clear" w:pos="720"/>
        </w:tabs>
        <w:ind w:hanging="294"/>
        <w:jc w:val="both"/>
        <w:rPr>
          <w:iCs/>
          <w:sz w:val="22"/>
          <w:szCs w:val="22"/>
        </w:rPr>
      </w:pPr>
      <w:r w:rsidRPr="004D05C9">
        <w:rPr>
          <w:iCs/>
          <w:sz w:val="22"/>
          <w:szCs w:val="22"/>
        </w:rPr>
        <w:t>zmiany zasad oznaczania rzeczy, jeśli oznaczenie zamienne nie narusza prawa i zasad bezpieczeństwa.</w:t>
      </w:r>
    </w:p>
    <w:p w:rsidR="0035712B" w:rsidRPr="004D05C9" w:rsidRDefault="0035712B" w:rsidP="00B2133E">
      <w:pPr>
        <w:numPr>
          <w:ilvl w:val="0"/>
          <w:numId w:val="62"/>
        </w:numPr>
        <w:tabs>
          <w:tab w:val="left" w:pos="426"/>
        </w:tabs>
        <w:ind w:left="426" w:hanging="426"/>
        <w:jc w:val="both"/>
        <w:rPr>
          <w:iCs/>
          <w:sz w:val="22"/>
          <w:szCs w:val="22"/>
        </w:rPr>
      </w:pPr>
      <w:r w:rsidRPr="004D05C9">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rsidR="0035712B" w:rsidRPr="004D05C9" w:rsidRDefault="0035712B" w:rsidP="00B2133E">
      <w:pPr>
        <w:numPr>
          <w:ilvl w:val="0"/>
          <w:numId w:val="62"/>
        </w:numPr>
        <w:tabs>
          <w:tab w:val="left" w:pos="426"/>
        </w:tabs>
        <w:ind w:left="426" w:hanging="426"/>
        <w:jc w:val="both"/>
        <w:rPr>
          <w:iCs/>
          <w:sz w:val="22"/>
          <w:szCs w:val="22"/>
        </w:rPr>
      </w:pPr>
      <w:r w:rsidRPr="004D05C9">
        <w:rPr>
          <w:iCs/>
          <w:sz w:val="22"/>
          <w:szCs w:val="22"/>
        </w:rPr>
        <w:t>Ponadto Zamawiający dopuszcza wprowadzenie zmian postanowień umowy w przypadku:</w:t>
      </w:r>
    </w:p>
    <w:p w:rsidR="0035712B" w:rsidRPr="004D05C9" w:rsidRDefault="0035712B" w:rsidP="00B2133E">
      <w:pPr>
        <w:numPr>
          <w:ilvl w:val="0"/>
          <w:numId w:val="68"/>
        </w:numPr>
        <w:tabs>
          <w:tab w:val="clear" w:pos="360"/>
          <w:tab w:val="num" w:pos="720"/>
        </w:tabs>
        <w:ind w:left="720" w:hanging="294"/>
        <w:jc w:val="both"/>
        <w:rPr>
          <w:iCs/>
          <w:sz w:val="22"/>
          <w:szCs w:val="22"/>
        </w:rPr>
      </w:pPr>
      <w:r w:rsidRPr="004D05C9">
        <w:rPr>
          <w:iCs/>
          <w:sz w:val="22"/>
          <w:szCs w:val="22"/>
        </w:rPr>
        <w:t>zmiany obowiązującej stawki VAT,</w:t>
      </w:r>
    </w:p>
    <w:p w:rsidR="0035712B" w:rsidRPr="004D05C9" w:rsidRDefault="0035712B" w:rsidP="00B2133E">
      <w:pPr>
        <w:numPr>
          <w:ilvl w:val="0"/>
          <w:numId w:val="68"/>
        </w:numPr>
        <w:tabs>
          <w:tab w:val="clear" w:pos="360"/>
          <w:tab w:val="num" w:pos="720"/>
        </w:tabs>
        <w:ind w:left="720" w:hanging="294"/>
        <w:jc w:val="both"/>
        <w:rPr>
          <w:sz w:val="22"/>
          <w:szCs w:val="22"/>
        </w:rPr>
      </w:pPr>
      <w:r w:rsidRPr="004D05C9">
        <w:rPr>
          <w:iCs/>
          <w:sz w:val="22"/>
          <w:szCs w:val="22"/>
        </w:rPr>
        <w:t xml:space="preserve">obniżenia ceny jednostkowej, z uwzględnieniem brzmienia przepisu art. 455 ustawy </w:t>
      </w:r>
      <w:proofErr w:type="spellStart"/>
      <w:r w:rsidRPr="004D05C9">
        <w:rPr>
          <w:iCs/>
          <w:sz w:val="22"/>
          <w:szCs w:val="22"/>
        </w:rPr>
        <w:t>Pzp</w:t>
      </w:r>
      <w:proofErr w:type="spellEnd"/>
      <w:r w:rsidRPr="004D05C9">
        <w:rPr>
          <w:iCs/>
          <w:sz w:val="22"/>
          <w:szCs w:val="22"/>
        </w:rPr>
        <w:t>.</w:t>
      </w:r>
    </w:p>
    <w:p w:rsidR="0035712B" w:rsidRPr="004D05C9" w:rsidRDefault="0035712B" w:rsidP="00357145">
      <w:pPr>
        <w:rPr>
          <w:sz w:val="22"/>
          <w:szCs w:val="22"/>
        </w:rPr>
      </w:pPr>
    </w:p>
    <w:p w:rsidR="00B366A9" w:rsidRDefault="00B366A9" w:rsidP="00B366A9">
      <w:pPr>
        <w:ind w:left="3540" w:firstLine="708"/>
        <w:rPr>
          <w:b/>
          <w:sz w:val="22"/>
          <w:szCs w:val="22"/>
        </w:rPr>
      </w:pPr>
    </w:p>
    <w:p w:rsidR="00B366A9" w:rsidRDefault="00B366A9" w:rsidP="00B366A9">
      <w:pPr>
        <w:ind w:left="3540" w:firstLine="708"/>
        <w:rPr>
          <w:b/>
          <w:sz w:val="22"/>
          <w:szCs w:val="22"/>
        </w:rPr>
      </w:pPr>
    </w:p>
    <w:p w:rsidR="00B366A9" w:rsidRDefault="00B366A9" w:rsidP="00B366A9">
      <w:pPr>
        <w:ind w:left="3540" w:firstLine="708"/>
        <w:rPr>
          <w:b/>
          <w:sz w:val="22"/>
          <w:szCs w:val="22"/>
        </w:rPr>
      </w:pPr>
    </w:p>
    <w:p w:rsidR="00B366A9" w:rsidRDefault="00B366A9" w:rsidP="00B366A9">
      <w:pPr>
        <w:ind w:left="3540" w:firstLine="708"/>
        <w:rPr>
          <w:b/>
          <w:sz w:val="22"/>
          <w:szCs w:val="22"/>
        </w:rPr>
      </w:pPr>
    </w:p>
    <w:p w:rsidR="00B366A9" w:rsidRDefault="00B366A9" w:rsidP="00B366A9">
      <w:pPr>
        <w:ind w:left="3540" w:firstLine="708"/>
        <w:rPr>
          <w:b/>
          <w:sz w:val="22"/>
          <w:szCs w:val="22"/>
        </w:rPr>
      </w:pPr>
    </w:p>
    <w:p w:rsidR="0035712B" w:rsidRPr="004D05C9" w:rsidRDefault="0035712B" w:rsidP="00B366A9">
      <w:pPr>
        <w:ind w:left="3540" w:firstLine="708"/>
        <w:rPr>
          <w:b/>
          <w:sz w:val="22"/>
          <w:szCs w:val="22"/>
        </w:rPr>
      </w:pPr>
      <w:r w:rsidRPr="004D05C9">
        <w:rPr>
          <w:b/>
          <w:sz w:val="22"/>
          <w:szCs w:val="22"/>
        </w:rPr>
        <w:lastRenderedPageBreak/>
        <w:t>§ 7</w:t>
      </w:r>
    </w:p>
    <w:p w:rsidR="0035712B" w:rsidRPr="004D05C9" w:rsidRDefault="0035712B" w:rsidP="00357145">
      <w:pPr>
        <w:jc w:val="center"/>
        <w:rPr>
          <w:b/>
          <w:sz w:val="22"/>
          <w:szCs w:val="22"/>
        </w:rPr>
      </w:pPr>
      <w:r w:rsidRPr="004D05C9">
        <w:rPr>
          <w:b/>
          <w:sz w:val="22"/>
          <w:szCs w:val="22"/>
        </w:rPr>
        <w:t>GWARANCJA</w:t>
      </w:r>
    </w:p>
    <w:p w:rsidR="0035712B" w:rsidRPr="004D05C9" w:rsidRDefault="0035712B" w:rsidP="00B2133E">
      <w:pPr>
        <w:numPr>
          <w:ilvl w:val="0"/>
          <w:numId w:val="57"/>
        </w:numPr>
        <w:ind w:left="426" w:hanging="426"/>
        <w:jc w:val="both"/>
        <w:rPr>
          <w:sz w:val="22"/>
          <w:szCs w:val="22"/>
        </w:rPr>
      </w:pPr>
      <w:r w:rsidRPr="004D05C9">
        <w:rPr>
          <w:sz w:val="22"/>
          <w:szCs w:val="22"/>
        </w:rPr>
        <w:t>Wykonawca udziela gwarancji na przedmiot zamówienia.</w:t>
      </w:r>
    </w:p>
    <w:p w:rsidR="0035712B" w:rsidRPr="004D05C9" w:rsidRDefault="0035712B" w:rsidP="00B2133E">
      <w:pPr>
        <w:numPr>
          <w:ilvl w:val="0"/>
          <w:numId w:val="57"/>
        </w:numPr>
        <w:ind w:left="426" w:hanging="426"/>
        <w:jc w:val="both"/>
        <w:rPr>
          <w:sz w:val="22"/>
          <w:szCs w:val="22"/>
        </w:rPr>
      </w:pPr>
      <w:r w:rsidRPr="004D05C9">
        <w:rPr>
          <w:sz w:val="22"/>
          <w:szCs w:val="22"/>
        </w:rPr>
        <w:t xml:space="preserve">Okres gwarancji dla przedmiotu zamówienia wynosi: zgodnie z </w:t>
      </w:r>
      <w:r w:rsidRPr="004D05C9">
        <w:rPr>
          <w:b/>
          <w:sz w:val="22"/>
          <w:szCs w:val="22"/>
        </w:rPr>
        <w:t>Załącznikiem Nr 2</w:t>
      </w:r>
      <w:r w:rsidRPr="004D05C9">
        <w:rPr>
          <w:sz w:val="22"/>
          <w:szCs w:val="22"/>
        </w:rPr>
        <w:t xml:space="preserve"> </w:t>
      </w:r>
      <w:r w:rsidRPr="004D05C9">
        <w:rPr>
          <w:b/>
          <w:sz w:val="22"/>
          <w:szCs w:val="22"/>
        </w:rPr>
        <w:t>pkt 4</w:t>
      </w:r>
      <w:r w:rsidRPr="004D05C9">
        <w:rPr>
          <w:sz w:val="22"/>
          <w:szCs w:val="22"/>
        </w:rPr>
        <w:t xml:space="preserve"> do umowy i rozpoczyna się od daty odbioru przedmiotu zamówienia przez magazyn Zamawiającego.</w:t>
      </w:r>
    </w:p>
    <w:p w:rsidR="0035712B" w:rsidRPr="004D05C9" w:rsidRDefault="0035712B" w:rsidP="00357145">
      <w:pPr>
        <w:jc w:val="center"/>
        <w:rPr>
          <w:b/>
          <w:sz w:val="22"/>
          <w:szCs w:val="22"/>
        </w:rPr>
      </w:pPr>
      <w:r w:rsidRPr="004D05C9">
        <w:rPr>
          <w:b/>
          <w:sz w:val="22"/>
          <w:szCs w:val="22"/>
        </w:rPr>
        <w:t>§ 8</w:t>
      </w:r>
    </w:p>
    <w:p w:rsidR="0035712B" w:rsidRPr="004D05C9" w:rsidRDefault="0035712B" w:rsidP="00357145">
      <w:pPr>
        <w:jc w:val="center"/>
        <w:rPr>
          <w:b/>
          <w:sz w:val="22"/>
          <w:szCs w:val="22"/>
        </w:rPr>
      </w:pPr>
      <w:r w:rsidRPr="004D05C9">
        <w:rPr>
          <w:b/>
          <w:sz w:val="22"/>
          <w:szCs w:val="22"/>
        </w:rPr>
        <w:t>OBOWIĄZKI WYKONAWCY</w:t>
      </w:r>
    </w:p>
    <w:p w:rsidR="0035712B" w:rsidRPr="004D05C9" w:rsidRDefault="0035712B" w:rsidP="00B2133E">
      <w:pPr>
        <w:numPr>
          <w:ilvl w:val="0"/>
          <w:numId w:val="73"/>
        </w:numPr>
        <w:tabs>
          <w:tab w:val="clear" w:pos="720"/>
          <w:tab w:val="num" w:pos="426"/>
        </w:tabs>
        <w:ind w:left="426" w:hanging="426"/>
        <w:jc w:val="both"/>
        <w:rPr>
          <w:sz w:val="22"/>
          <w:szCs w:val="22"/>
        </w:rPr>
      </w:pPr>
      <w:r w:rsidRPr="004D05C9">
        <w:rPr>
          <w:sz w:val="22"/>
          <w:szCs w:val="22"/>
        </w:rPr>
        <w:t xml:space="preserve">Za realizację umowy (w tym reklamację i badania kontrolne) odpowiedzialna jest osoba wskazana w </w:t>
      </w:r>
      <w:r w:rsidRPr="004D05C9">
        <w:rPr>
          <w:b/>
          <w:sz w:val="22"/>
          <w:szCs w:val="22"/>
        </w:rPr>
        <w:t>Załączniku Nr 2</w:t>
      </w:r>
      <w:r w:rsidRPr="004D05C9">
        <w:rPr>
          <w:sz w:val="22"/>
          <w:szCs w:val="22"/>
        </w:rPr>
        <w:t xml:space="preserve"> </w:t>
      </w:r>
      <w:r w:rsidRPr="004D05C9">
        <w:rPr>
          <w:b/>
          <w:sz w:val="22"/>
          <w:szCs w:val="22"/>
        </w:rPr>
        <w:t>pkt 6</w:t>
      </w:r>
      <w:r w:rsidRPr="004D05C9">
        <w:rPr>
          <w:sz w:val="22"/>
          <w:szCs w:val="22"/>
        </w:rPr>
        <w:t xml:space="preserve"> do umowy.</w:t>
      </w:r>
    </w:p>
    <w:p w:rsidR="0035712B" w:rsidRPr="004D05C9" w:rsidRDefault="0035712B" w:rsidP="00B2133E">
      <w:pPr>
        <w:numPr>
          <w:ilvl w:val="0"/>
          <w:numId w:val="73"/>
        </w:numPr>
        <w:tabs>
          <w:tab w:val="clear" w:pos="720"/>
          <w:tab w:val="num" w:pos="426"/>
        </w:tabs>
        <w:ind w:left="426" w:hanging="426"/>
        <w:jc w:val="both"/>
        <w:rPr>
          <w:sz w:val="22"/>
          <w:szCs w:val="22"/>
        </w:rPr>
      </w:pPr>
      <w:r w:rsidRPr="004D05C9">
        <w:rPr>
          <w:sz w:val="22"/>
          <w:szCs w:val="22"/>
        </w:rPr>
        <w:t>W przypadku zmiany danych osoby odpowiedzialnej za realizację umowy Wykonawca niezwłocznie przekaże je Zamawiającemu. Wyżej wymieniona zmiana nie wymaga aneksu do umowy.</w:t>
      </w:r>
    </w:p>
    <w:p w:rsidR="0035712B" w:rsidRPr="004D05C9" w:rsidRDefault="0035712B" w:rsidP="00B2133E">
      <w:pPr>
        <w:numPr>
          <w:ilvl w:val="0"/>
          <w:numId w:val="73"/>
        </w:numPr>
        <w:tabs>
          <w:tab w:val="clear" w:pos="720"/>
          <w:tab w:val="num" w:pos="426"/>
        </w:tabs>
        <w:ind w:left="426" w:hanging="426"/>
        <w:jc w:val="both"/>
        <w:rPr>
          <w:sz w:val="22"/>
          <w:szCs w:val="22"/>
        </w:rPr>
      </w:pPr>
      <w:r w:rsidRPr="004D05C9">
        <w:rPr>
          <w:sz w:val="22"/>
          <w:szCs w:val="22"/>
        </w:rPr>
        <w:t xml:space="preserve">Wykonawca zobowiązany jest do realizacji dostaw towaru w terminie wskazanym w </w:t>
      </w:r>
      <w:r w:rsidRPr="004D05C9">
        <w:rPr>
          <w:b/>
          <w:sz w:val="22"/>
          <w:szCs w:val="22"/>
        </w:rPr>
        <w:t xml:space="preserve">Załączniku Nr 2 pkt 5 </w:t>
      </w:r>
      <w:r w:rsidRPr="004D05C9">
        <w:rPr>
          <w:sz w:val="22"/>
          <w:szCs w:val="22"/>
        </w:rPr>
        <w:t>do umowy</w:t>
      </w:r>
      <w:r w:rsidRPr="004D05C9">
        <w:rPr>
          <w:b/>
          <w:sz w:val="22"/>
          <w:szCs w:val="22"/>
        </w:rPr>
        <w:t xml:space="preserve"> </w:t>
      </w:r>
      <w:r w:rsidRPr="004D05C9">
        <w:rPr>
          <w:sz w:val="22"/>
          <w:szCs w:val="22"/>
        </w:rPr>
        <w:t>z zastrzeżeniem ust. 4.</w:t>
      </w:r>
    </w:p>
    <w:p w:rsidR="0035712B" w:rsidRPr="004D05C9" w:rsidRDefault="0035712B" w:rsidP="00B2133E">
      <w:pPr>
        <w:numPr>
          <w:ilvl w:val="0"/>
          <w:numId w:val="73"/>
        </w:numPr>
        <w:tabs>
          <w:tab w:val="clear" w:pos="720"/>
          <w:tab w:val="num" w:pos="426"/>
        </w:tabs>
        <w:ind w:left="426" w:hanging="426"/>
        <w:jc w:val="both"/>
        <w:rPr>
          <w:sz w:val="22"/>
          <w:szCs w:val="22"/>
        </w:rPr>
      </w:pPr>
      <w:r w:rsidRPr="004D05C9">
        <w:rPr>
          <w:sz w:val="22"/>
          <w:szCs w:val="22"/>
        </w:rPr>
        <w:t>Zamawiający zastrzega sobie prawo do wskazania terminu realizacji dostawy późniejszego niż określony w ust. 3:</w:t>
      </w:r>
    </w:p>
    <w:p w:rsidR="0035712B" w:rsidRPr="004D05C9" w:rsidRDefault="0035712B" w:rsidP="00B2133E">
      <w:pPr>
        <w:numPr>
          <w:ilvl w:val="0"/>
          <w:numId w:val="75"/>
        </w:numPr>
        <w:ind w:left="709" w:hanging="283"/>
        <w:jc w:val="both"/>
        <w:rPr>
          <w:sz w:val="22"/>
          <w:szCs w:val="22"/>
        </w:rPr>
      </w:pPr>
      <w:r w:rsidRPr="004D05C9">
        <w:rPr>
          <w:sz w:val="22"/>
          <w:szCs w:val="22"/>
        </w:rPr>
        <w:t>w zamówieniu poprzez określenie innego terminu,</w:t>
      </w:r>
    </w:p>
    <w:p w:rsidR="0035712B" w:rsidRPr="004D05C9" w:rsidRDefault="0035712B" w:rsidP="00B2133E">
      <w:pPr>
        <w:numPr>
          <w:ilvl w:val="0"/>
          <w:numId w:val="75"/>
        </w:numPr>
        <w:ind w:left="709" w:hanging="283"/>
        <w:jc w:val="both"/>
        <w:rPr>
          <w:sz w:val="22"/>
          <w:szCs w:val="22"/>
        </w:rPr>
      </w:pPr>
      <w:r w:rsidRPr="004D05C9">
        <w:rPr>
          <w:sz w:val="22"/>
          <w:szCs w:val="22"/>
        </w:rPr>
        <w:t>w harmonogramie stanowiącym załącznik do zamówienia,</w:t>
      </w:r>
    </w:p>
    <w:p w:rsidR="0035712B" w:rsidRPr="004D05C9" w:rsidRDefault="0035712B" w:rsidP="00B2133E">
      <w:pPr>
        <w:numPr>
          <w:ilvl w:val="0"/>
          <w:numId w:val="75"/>
        </w:numPr>
        <w:ind w:left="709" w:hanging="283"/>
        <w:jc w:val="both"/>
        <w:rPr>
          <w:sz w:val="22"/>
          <w:szCs w:val="22"/>
        </w:rPr>
      </w:pPr>
      <w:r w:rsidRPr="004D05C9">
        <w:rPr>
          <w:sz w:val="22"/>
          <w:szCs w:val="22"/>
        </w:rPr>
        <w:t xml:space="preserve">po przekazaniu zamówienia: </w:t>
      </w:r>
    </w:p>
    <w:p w:rsidR="0035712B" w:rsidRPr="004D05C9" w:rsidRDefault="0035712B" w:rsidP="00B2133E">
      <w:pPr>
        <w:pStyle w:val="Akapitzlist"/>
        <w:numPr>
          <w:ilvl w:val="0"/>
          <w:numId w:val="29"/>
        </w:numPr>
        <w:ind w:left="993" w:hanging="284"/>
        <w:jc w:val="both"/>
        <w:rPr>
          <w:sz w:val="22"/>
          <w:szCs w:val="22"/>
        </w:rPr>
      </w:pPr>
      <w:r w:rsidRPr="004D05C9">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rsidR="0035712B" w:rsidRPr="004D05C9" w:rsidRDefault="0035712B" w:rsidP="00B2133E">
      <w:pPr>
        <w:pStyle w:val="Akapitzlist"/>
        <w:numPr>
          <w:ilvl w:val="0"/>
          <w:numId w:val="29"/>
        </w:numPr>
        <w:ind w:left="993" w:hanging="284"/>
        <w:jc w:val="both"/>
        <w:rPr>
          <w:sz w:val="22"/>
          <w:szCs w:val="22"/>
        </w:rPr>
      </w:pPr>
      <w:r w:rsidRPr="004D05C9">
        <w:rPr>
          <w:sz w:val="22"/>
          <w:szCs w:val="22"/>
        </w:rPr>
        <w:t xml:space="preserve">w uzasadnionych przypadkach poprzez przesłanie e-mailem na adres wskazany w Załączniku nr 2 do umowy oświadczenia </w:t>
      </w:r>
      <w:r w:rsidRPr="004D05C9">
        <w:rPr>
          <w:b/>
          <w:sz w:val="22"/>
          <w:szCs w:val="22"/>
        </w:rPr>
        <w:t>Pełnomocnika Zarządu Spółki</w:t>
      </w:r>
      <w:r w:rsidRPr="004D05C9">
        <w:rPr>
          <w:sz w:val="22"/>
          <w:szCs w:val="22"/>
        </w:rPr>
        <w:t xml:space="preserve"> </w:t>
      </w:r>
      <w:r w:rsidR="00E23CBF" w:rsidRPr="004D05C9">
        <w:rPr>
          <w:sz w:val="22"/>
          <w:szCs w:val="22"/>
        </w:rPr>
        <w:t xml:space="preserve">ustanowionego w zakresie działalności </w:t>
      </w:r>
      <w:r w:rsidR="00E23CBF" w:rsidRPr="004D05C9">
        <w:rPr>
          <w:b/>
          <w:bCs/>
          <w:sz w:val="22"/>
          <w:szCs w:val="22"/>
        </w:rPr>
        <w:t>Biura</w:t>
      </w:r>
      <w:r w:rsidR="00E23CBF" w:rsidRPr="004D05C9">
        <w:rPr>
          <w:sz w:val="22"/>
          <w:szCs w:val="22"/>
        </w:rPr>
        <w:t xml:space="preserve"> </w:t>
      </w:r>
      <w:r w:rsidR="00E23CBF" w:rsidRPr="004D05C9">
        <w:rPr>
          <w:b/>
          <w:bCs/>
          <w:sz w:val="22"/>
          <w:szCs w:val="22"/>
        </w:rPr>
        <w:t>Logistyki Materiałowej</w:t>
      </w:r>
      <w:r w:rsidR="00E23CBF" w:rsidRPr="004D05C9">
        <w:rPr>
          <w:sz w:val="22"/>
          <w:szCs w:val="22"/>
        </w:rPr>
        <w:t xml:space="preserve"> </w:t>
      </w:r>
      <w:r w:rsidRPr="004D05C9">
        <w:rPr>
          <w:sz w:val="22"/>
          <w:szCs w:val="22"/>
        </w:rPr>
        <w:t xml:space="preserve">lub w </w:t>
      </w:r>
      <w:r w:rsidRPr="004D05C9">
        <w:rPr>
          <w:b/>
          <w:sz w:val="22"/>
          <w:szCs w:val="22"/>
        </w:rPr>
        <w:t>Specjalistycznej Jednostce Organizacyjnej</w:t>
      </w:r>
      <w:r w:rsidRPr="004D05C9">
        <w:rPr>
          <w:sz w:val="22"/>
          <w:szCs w:val="22"/>
        </w:rPr>
        <w:t xml:space="preserve"> (Zakład Górniczych Robót Inwestycyjnych, Zakład Remontowo – Produkcyjny, Zakład Informatyki i Telekomunikacji, Zakład Elektrociepłownie)   o zmianie terminu realizacji zamówienia. </w:t>
      </w:r>
    </w:p>
    <w:p w:rsidR="0035712B" w:rsidRPr="004D05C9" w:rsidRDefault="0035712B" w:rsidP="00357145">
      <w:pPr>
        <w:ind w:left="567"/>
        <w:jc w:val="both"/>
        <w:rPr>
          <w:sz w:val="22"/>
          <w:szCs w:val="22"/>
        </w:rPr>
      </w:pPr>
      <w:r w:rsidRPr="004D05C9">
        <w:rPr>
          <w:sz w:val="22"/>
          <w:szCs w:val="22"/>
        </w:rPr>
        <w:t xml:space="preserve">Próby zmiany terminu  realizacji zamówienia w sposób inny niż wyżej opisany </w:t>
      </w:r>
      <w:r w:rsidR="0092214C" w:rsidRPr="004D05C9">
        <w:rPr>
          <w:sz w:val="22"/>
          <w:szCs w:val="22"/>
        </w:rPr>
        <w:t xml:space="preserve">oraz po upływie wymaganego terminu  dostawy </w:t>
      </w:r>
      <w:r w:rsidRPr="004D05C9">
        <w:rPr>
          <w:sz w:val="22"/>
          <w:szCs w:val="22"/>
        </w:rPr>
        <w:t>Zamawiający uzna za bezskuteczne.</w:t>
      </w:r>
    </w:p>
    <w:p w:rsidR="0035712B" w:rsidRPr="004D05C9" w:rsidRDefault="0035712B" w:rsidP="00B2133E">
      <w:pPr>
        <w:numPr>
          <w:ilvl w:val="0"/>
          <w:numId w:val="73"/>
        </w:numPr>
        <w:tabs>
          <w:tab w:val="clear" w:pos="720"/>
          <w:tab w:val="num" w:pos="426"/>
        </w:tabs>
        <w:ind w:left="426" w:hanging="426"/>
        <w:jc w:val="both"/>
        <w:rPr>
          <w:sz w:val="22"/>
          <w:szCs w:val="22"/>
        </w:rPr>
      </w:pPr>
      <w:r w:rsidRPr="004D05C9">
        <w:rPr>
          <w:sz w:val="22"/>
          <w:szCs w:val="22"/>
        </w:rPr>
        <w:t xml:space="preserve">Wykonawca zobowiązany jest dostarczyć dokumenty wymienione w </w:t>
      </w:r>
      <w:r w:rsidRPr="004D05C9">
        <w:rPr>
          <w:b/>
          <w:sz w:val="22"/>
          <w:szCs w:val="22"/>
        </w:rPr>
        <w:t xml:space="preserve">Załączniku Nr 2 </w:t>
      </w:r>
      <w:r w:rsidRPr="004D05C9">
        <w:rPr>
          <w:sz w:val="22"/>
          <w:szCs w:val="22"/>
        </w:rPr>
        <w:t>do umowy.</w:t>
      </w:r>
    </w:p>
    <w:p w:rsidR="0035712B" w:rsidRPr="004D05C9" w:rsidRDefault="0035712B" w:rsidP="00B2133E">
      <w:pPr>
        <w:numPr>
          <w:ilvl w:val="0"/>
          <w:numId w:val="73"/>
        </w:numPr>
        <w:tabs>
          <w:tab w:val="clear" w:pos="720"/>
          <w:tab w:val="num" w:pos="426"/>
        </w:tabs>
        <w:ind w:left="426" w:hanging="426"/>
        <w:jc w:val="both"/>
        <w:rPr>
          <w:b/>
          <w:sz w:val="22"/>
          <w:szCs w:val="22"/>
        </w:rPr>
      </w:pPr>
      <w:r w:rsidRPr="004D05C9">
        <w:rPr>
          <w:sz w:val="22"/>
          <w:szCs w:val="22"/>
        </w:rPr>
        <w:t xml:space="preserve">Wykonawca zobowiązany jest do </w:t>
      </w:r>
      <w:r w:rsidRPr="004D05C9">
        <w:rPr>
          <w:b/>
          <w:sz w:val="22"/>
          <w:szCs w:val="22"/>
        </w:rPr>
        <w:t>sporządzania w Portalu Dostawcy Polskiej Grupy Górniczej S.A. dowodów dostaw oraz dołączania wydruków do każdej realizowanej dostawy.</w:t>
      </w:r>
    </w:p>
    <w:p w:rsidR="0035712B" w:rsidRPr="004D05C9" w:rsidRDefault="0035712B" w:rsidP="00B2133E">
      <w:pPr>
        <w:numPr>
          <w:ilvl w:val="0"/>
          <w:numId w:val="73"/>
        </w:numPr>
        <w:tabs>
          <w:tab w:val="clear" w:pos="720"/>
          <w:tab w:val="num" w:pos="426"/>
        </w:tabs>
        <w:ind w:left="426" w:hanging="426"/>
        <w:jc w:val="both"/>
        <w:rPr>
          <w:sz w:val="22"/>
          <w:szCs w:val="22"/>
        </w:rPr>
      </w:pPr>
      <w:r w:rsidRPr="004D05C9">
        <w:rPr>
          <w:sz w:val="22"/>
          <w:szCs w:val="22"/>
        </w:rPr>
        <w:t xml:space="preserve">Wykonawca zobowiązany jest do realizacji dostaw do wskazanego przez Zamawiającego miejsca w terminach określonych w zamówieniach. </w:t>
      </w:r>
      <w:r w:rsidRPr="004D05C9">
        <w:rPr>
          <w:b/>
          <w:sz w:val="22"/>
          <w:szCs w:val="22"/>
        </w:rPr>
        <w:t>Szczegółowy wykaz adresów dostawy</w:t>
      </w:r>
      <w:r w:rsidRPr="004D05C9">
        <w:rPr>
          <w:sz w:val="22"/>
          <w:szCs w:val="22"/>
        </w:rPr>
        <w:t xml:space="preserve"> przedstawiono w </w:t>
      </w:r>
      <w:r w:rsidRPr="004D05C9">
        <w:rPr>
          <w:b/>
          <w:sz w:val="22"/>
          <w:szCs w:val="22"/>
        </w:rPr>
        <w:t xml:space="preserve">§ 13 </w:t>
      </w:r>
      <w:r w:rsidRPr="004D05C9">
        <w:rPr>
          <w:sz w:val="22"/>
          <w:szCs w:val="22"/>
        </w:rPr>
        <w:t>OWZiRD, które stanowią</w:t>
      </w:r>
      <w:r w:rsidRPr="004D05C9">
        <w:rPr>
          <w:b/>
          <w:sz w:val="22"/>
          <w:szCs w:val="22"/>
        </w:rPr>
        <w:t xml:space="preserve"> Załącznik Nr 3 </w:t>
      </w:r>
      <w:r w:rsidRPr="004D05C9">
        <w:rPr>
          <w:sz w:val="22"/>
          <w:szCs w:val="22"/>
        </w:rPr>
        <w:t>do umowy.</w:t>
      </w:r>
    </w:p>
    <w:p w:rsidR="006C315B" w:rsidRPr="004D05C9" w:rsidRDefault="006C315B" w:rsidP="00357145">
      <w:pPr>
        <w:rPr>
          <w:sz w:val="22"/>
          <w:szCs w:val="22"/>
        </w:rPr>
      </w:pPr>
    </w:p>
    <w:p w:rsidR="0035712B" w:rsidRPr="004D05C9" w:rsidRDefault="0035712B" w:rsidP="00357145">
      <w:pPr>
        <w:jc w:val="center"/>
        <w:rPr>
          <w:b/>
          <w:sz w:val="22"/>
          <w:szCs w:val="22"/>
        </w:rPr>
      </w:pPr>
      <w:r w:rsidRPr="004D05C9">
        <w:rPr>
          <w:b/>
          <w:sz w:val="22"/>
          <w:szCs w:val="22"/>
        </w:rPr>
        <w:t>§ 9</w:t>
      </w:r>
    </w:p>
    <w:p w:rsidR="0035712B" w:rsidRPr="004D05C9" w:rsidRDefault="0035712B" w:rsidP="00357145">
      <w:pPr>
        <w:jc w:val="center"/>
        <w:rPr>
          <w:b/>
          <w:sz w:val="22"/>
          <w:szCs w:val="22"/>
        </w:rPr>
      </w:pPr>
      <w:r w:rsidRPr="004D05C9">
        <w:rPr>
          <w:b/>
          <w:sz w:val="22"/>
          <w:szCs w:val="22"/>
        </w:rPr>
        <w:t>POSTANOWIENIA KOŃCOWE</w:t>
      </w:r>
    </w:p>
    <w:p w:rsidR="0035712B" w:rsidRPr="004D05C9" w:rsidRDefault="0035712B" w:rsidP="00B2133E">
      <w:pPr>
        <w:numPr>
          <w:ilvl w:val="0"/>
          <w:numId w:val="58"/>
        </w:numPr>
        <w:ind w:left="426" w:hanging="426"/>
        <w:jc w:val="both"/>
        <w:rPr>
          <w:sz w:val="22"/>
          <w:szCs w:val="22"/>
        </w:rPr>
      </w:pPr>
      <w:r w:rsidRPr="004D05C9">
        <w:rPr>
          <w:sz w:val="22"/>
          <w:szCs w:val="22"/>
        </w:rPr>
        <w:t>Wszelkie zmiany i uzupełnienia niniejszej umowy wymagają dla swojej ważności formy pisemnej w postaci aneksu, z zastrzeżeniem § 4 ust. 2 i § 8 ust. 2, pod rygorem nieważności takiej zmiany.</w:t>
      </w:r>
    </w:p>
    <w:p w:rsidR="0035712B" w:rsidRPr="004D05C9" w:rsidRDefault="0035712B" w:rsidP="00B2133E">
      <w:pPr>
        <w:numPr>
          <w:ilvl w:val="0"/>
          <w:numId w:val="58"/>
        </w:numPr>
        <w:ind w:left="426" w:hanging="426"/>
        <w:jc w:val="both"/>
        <w:rPr>
          <w:sz w:val="22"/>
          <w:szCs w:val="22"/>
        </w:rPr>
      </w:pPr>
      <w:r w:rsidRPr="004D05C9">
        <w:rPr>
          <w:sz w:val="22"/>
          <w:szCs w:val="22"/>
        </w:rPr>
        <w:t>Ewentualne sprawy sporne, mogące wyniknąć na tle realizacji niniejszej umowy Strony zobowiązują się rozstrzygać polubownie w drodze negocjacji bezpośrednich.</w:t>
      </w:r>
    </w:p>
    <w:p w:rsidR="0035712B" w:rsidRPr="004D05C9" w:rsidRDefault="0035712B" w:rsidP="00B2133E">
      <w:pPr>
        <w:numPr>
          <w:ilvl w:val="0"/>
          <w:numId w:val="58"/>
        </w:numPr>
        <w:ind w:left="426" w:hanging="426"/>
        <w:jc w:val="both"/>
        <w:rPr>
          <w:sz w:val="22"/>
          <w:szCs w:val="22"/>
        </w:rPr>
      </w:pPr>
      <w:r w:rsidRPr="004D05C9">
        <w:rPr>
          <w:sz w:val="22"/>
          <w:szCs w:val="22"/>
        </w:rPr>
        <w:t>W przypadku braku możliwości polubownego rozwiązania spory poddawane będą do rozstrzygnięcia przez sąd właściwy rzeczowo i miejscowo dla Zamawiającego.</w:t>
      </w:r>
    </w:p>
    <w:p w:rsidR="0035712B" w:rsidRPr="004D05C9" w:rsidRDefault="0035712B" w:rsidP="00B2133E">
      <w:pPr>
        <w:numPr>
          <w:ilvl w:val="0"/>
          <w:numId w:val="58"/>
        </w:numPr>
        <w:ind w:left="426" w:hanging="426"/>
        <w:jc w:val="both"/>
        <w:rPr>
          <w:sz w:val="22"/>
          <w:szCs w:val="22"/>
        </w:rPr>
      </w:pPr>
      <w:r w:rsidRPr="004D05C9">
        <w:rPr>
          <w:sz w:val="22"/>
          <w:szCs w:val="22"/>
        </w:rPr>
        <w:t>W sprawach nieuregulowanych w umowie stosuje się powszechnie obowiązujące przepisy prawa polskiego.</w:t>
      </w:r>
    </w:p>
    <w:p w:rsidR="00AA5198" w:rsidRPr="004D05C9" w:rsidRDefault="00AA5198" w:rsidP="00B2133E">
      <w:pPr>
        <w:pStyle w:val="Default"/>
        <w:numPr>
          <w:ilvl w:val="0"/>
          <w:numId w:val="58"/>
        </w:numPr>
        <w:ind w:left="426" w:hanging="426"/>
        <w:jc w:val="both"/>
        <w:rPr>
          <w:i/>
          <w:iCs/>
          <w:color w:val="auto"/>
          <w:sz w:val="22"/>
          <w:szCs w:val="22"/>
        </w:rPr>
      </w:pPr>
      <w:r w:rsidRPr="004D05C9">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4D05C9">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rsidR="006C315B" w:rsidRPr="004D05C9" w:rsidRDefault="00AA5198" w:rsidP="00B2133E">
      <w:pPr>
        <w:pStyle w:val="Default"/>
        <w:numPr>
          <w:ilvl w:val="0"/>
          <w:numId w:val="58"/>
        </w:numPr>
        <w:ind w:left="426" w:hanging="426"/>
        <w:jc w:val="both"/>
        <w:rPr>
          <w:i/>
          <w:iCs/>
          <w:color w:val="auto"/>
          <w:sz w:val="22"/>
          <w:szCs w:val="22"/>
        </w:rPr>
      </w:pPr>
      <w:r w:rsidRPr="004D05C9">
        <w:rPr>
          <w:color w:val="auto"/>
          <w:sz w:val="22"/>
          <w:szCs w:val="22"/>
        </w:rPr>
        <w:lastRenderedPageBreak/>
        <w:t>Zmienia się treść §2 ust. 3 Ogólnych Warunków Zakupu i Realizacji Dostaw materiałów, wyrobów i części zamiennych maszyn i urządzeń dla Oddziałów Polskiej Grupy Górniczej S.A., który przyjmuje brzmienie: „</w:t>
      </w:r>
      <w:r w:rsidRPr="004D05C9">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rsidR="006C315B" w:rsidRPr="004D05C9" w:rsidRDefault="006C315B" w:rsidP="00357145">
      <w:pPr>
        <w:jc w:val="both"/>
        <w:rPr>
          <w:sz w:val="22"/>
          <w:szCs w:val="22"/>
        </w:rPr>
      </w:pPr>
    </w:p>
    <w:p w:rsidR="006C315B" w:rsidRPr="004D05C9" w:rsidRDefault="006C315B" w:rsidP="00B2133E">
      <w:pPr>
        <w:pStyle w:val="Akapitzlist"/>
        <w:numPr>
          <w:ilvl w:val="0"/>
          <w:numId w:val="58"/>
        </w:numPr>
        <w:ind w:left="426" w:hanging="426"/>
        <w:rPr>
          <w:sz w:val="22"/>
          <w:szCs w:val="22"/>
        </w:rPr>
      </w:pPr>
      <w:r w:rsidRPr="004D05C9">
        <w:rPr>
          <w:sz w:val="22"/>
          <w:szCs w:val="22"/>
        </w:rPr>
        <w:t xml:space="preserve">Umowa została sporządzona w 2 jednobrzmiących egzemplarzach po 1 egzemplarzu dla każdej ze Stron. </w:t>
      </w:r>
      <w:r w:rsidRPr="004D05C9">
        <w:rPr>
          <w:i/>
          <w:iCs/>
          <w:sz w:val="22"/>
          <w:szCs w:val="22"/>
        </w:rPr>
        <w:t>(zapis tylko w przypadku wersji papierowej.)</w:t>
      </w:r>
    </w:p>
    <w:p w:rsidR="00AA5198" w:rsidRPr="004D05C9" w:rsidRDefault="00AA5198" w:rsidP="00357145">
      <w:pPr>
        <w:jc w:val="center"/>
        <w:rPr>
          <w:sz w:val="22"/>
          <w:szCs w:val="22"/>
        </w:rPr>
      </w:pPr>
    </w:p>
    <w:p w:rsidR="00825D9B" w:rsidRPr="004D05C9" w:rsidRDefault="00825D9B" w:rsidP="00357145">
      <w:pPr>
        <w:jc w:val="center"/>
        <w:rPr>
          <w:sz w:val="22"/>
          <w:szCs w:val="22"/>
        </w:rPr>
      </w:pPr>
    </w:p>
    <w:p w:rsidR="00825D9B" w:rsidRPr="004D05C9" w:rsidRDefault="00825D9B" w:rsidP="00357145">
      <w:pPr>
        <w:jc w:val="center"/>
        <w:rPr>
          <w:sz w:val="22"/>
          <w:szCs w:val="22"/>
        </w:rPr>
      </w:pPr>
    </w:p>
    <w:p w:rsidR="00CA0228" w:rsidRPr="004D05C9" w:rsidRDefault="00CA0228" w:rsidP="00CA0228">
      <w:pPr>
        <w:rPr>
          <w:i/>
          <w:iCs/>
          <w:sz w:val="22"/>
          <w:szCs w:val="22"/>
        </w:rPr>
      </w:pPr>
    </w:p>
    <w:p w:rsidR="00CA0228" w:rsidRPr="004D05C9" w:rsidRDefault="00CA0228" w:rsidP="007C3D53">
      <w:pPr>
        <w:ind w:left="2124"/>
        <w:jc w:val="both"/>
        <w:rPr>
          <w:i/>
          <w:iCs/>
          <w:sz w:val="22"/>
          <w:szCs w:val="22"/>
        </w:rPr>
      </w:pPr>
      <w:r w:rsidRPr="004D05C9">
        <w:rPr>
          <w:i/>
          <w:iCs/>
          <w:sz w:val="22"/>
          <w:szCs w:val="22"/>
        </w:rPr>
        <w:t>(miejsca na podpis tylko w przypadku wersji papierowej)</w:t>
      </w:r>
    </w:p>
    <w:p w:rsidR="00CA0228" w:rsidRPr="004D05C9" w:rsidRDefault="00CA0228" w:rsidP="00357145">
      <w:pPr>
        <w:jc w:val="center"/>
        <w:rPr>
          <w:sz w:val="22"/>
          <w:szCs w:val="22"/>
        </w:rPr>
      </w:pPr>
    </w:p>
    <w:p w:rsidR="00CA0228" w:rsidRPr="004D05C9" w:rsidRDefault="00CA0228" w:rsidP="00357145">
      <w:pPr>
        <w:jc w:val="center"/>
        <w:rPr>
          <w:sz w:val="22"/>
          <w:szCs w:val="22"/>
        </w:rPr>
      </w:pPr>
    </w:p>
    <w:p w:rsidR="0035712B" w:rsidRPr="004D05C9" w:rsidRDefault="0035712B" w:rsidP="00357145">
      <w:pPr>
        <w:jc w:val="center"/>
        <w:rPr>
          <w:sz w:val="22"/>
          <w:szCs w:val="22"/>
        </w:rPr>
      </w:pPr>
      <w:r w:rsidRPr="004D05C9">
        <w:rPr>
          <w:sz w:val="22"/>
          <w:szCs w:val="22"/>
        </w:rPr>
        <w:t>WYKONAWCA</w:t>
      </w:r>
      <w:r w:rsidRPr="004D05C9">
        <w:rPr>
          <w:sz w:val="22"/>
          <w:szCs w:val="22"/>
        </w:rPr>
        <w:tab/>
      </w:r>
      <w:r w:rsidRPr="004D05C9">
        <w:rPr>
          <w:sz w:val="22"/>
          <w:szCs w:val="22"/>
        </w:rPr>
        <w:tab/>
      </w:r>
      <w:r w:rsidRPr="004D05C9">
        <w:rPr>
          <w:sz w:val="22"/>
          <w:szCs w:val="22"/>
        </w:rPr>
        <w:tab/>
      </w:r>
      <w:r w:rsidRPr="004D05C9">
        <w:rPr>
          <w:sz w:val="22"/>
          <w:szCs w:val="22"/>
        </w:rPr>
        <w:tab/>
      </w:r>
      <w:r w:rsidRPr="004D05C9">
        <w:rPr>
          <w:sz w:val="22"/>
          <w:szCs w:val="22"/>
        </w:rPr>
        <w:tab/>
      </w:r>
      <w:r w:rsidRPr="004D05C9">
        <w:rPr>
          <w:sz w:val="22"/>
          <w:szCs w:val="22"/>
        </w:rPr>
        <w:tab/>
        <w:t>ZAMAWIAJĄCY</w:t>
      </w:r>
    </w:p>
    <w:p w:rsidR="0035712B" w:rsidRPr="004D05C9" w:rsidRDefault="0035712B" w:rsidP="00357145">
      <w:pPr>
        <w:jc w:val="center"/>
        <w:rPr>
          <w:sz w:val="22"/>
          <w:szCs w:val="22"/>
        </w:rPr>
      </w:pPr>
    </w:p>
    <w:p w:rsidR="0035712B" w:rsidRPr="004D05C9" w:rsidRDefault="0035712B" w:rsidP="00357145">
      <w:pPr>
        <w:jc w:val="center"/>
        <w:rPr>
          <w:sz w:val="22"/>
          <w:szCs w:val="22"/>
        </w:rPr>
      </w:pPr>
      <w:r w:rsidRPr="004D05C9">
        <w:rPr>
          <w:sz w:val="22"/>
          <w:szCs w:val="22"/>
        </w:rPr>
        <w:t>1. ___________________________</w:t>
      </w:r>
      <w:r w:rsidRPr="004D05C9">
        <w:rPr>
          <w:sz w:val="22"/>
          <w:szCs w:val="22"/>
        </w:rPr>
        <w:tab/>
      </w:r>
      <w:r w:rsidRPr="004D05C9">
        <w:rPr>
          <w:sz w:val="22"/>
          <w:szCs w:val="22"/>
        </w:rPr>
        <w:tab/>
      </w:r>
      <w:r w:rsidRPr="004D05C9">
        <w:rPr>
          <w:sz w:val="22"/>
          <w:szCs w:val="22"/>
        </w:rPr>
        <w:tab/>
      </w:r>
      <w:r w:rsidRPr="004D05C9">
        <w:rPr>
          <w:sz w:val="22"/>
          <w:szCs w:val="22"/>
        </w:rPr>
        <w:tab/>
        <w:t>1. ___________________________</w:t>
      </w:r>
    </w:p>
    <w:p w:rsidR="0035712B" w:rsidRPr="004D05C9" w:rsidRDefault="0035712B" w:rsidP="00357145">
      <w:pPr>
        <w:jc w:val="center"/>
        <w:rPr>
          <w:sz w:val="22"/>
          <w:szCs w:val="22"/>
        </w:rPr>
      </w:pPr>
    </w:p>
    <w:p w:rsidR="0035712B" w:rsidRPr="004D05C9" w:rsidRDefault="0035712B" w:rsidP="00357145">
      <w:pPr>
        <w:jc w:val="center"/>
        <w:rPr>
          <w:sz w:val="22"/>
          <w:szCs w:val="22"/>
        </w:rPr>
      </w:pPr>
    </w:p>
    <w:p w:rsidR="0035712B" w:rsidRPr="004D05C9" w:rsidRDefault="0035712B" w:rsidP="00357145">
      <w:pPr>
        <w:jc w:val="center"/>
        <w:rPr>
          <w:sz w:val="22"/>
          <w:szCs w:val="22"/>
        </w:rPr>
      </w:pPr>
      <w:r w:rsidRPr="004D05C9">
        <w:rPr>
          <w:sz w:val="22"/>
          <w:szCs w:val="22"/>
        </w:rPr>
        <w:t>2. ___________________________</w:t>
      </w:r>
      <w:r w:rsidRPr="004D05C9">
        <w:rPr>
          <w:sz w:val="22"/>
          <w:szCs w:val="22"/>
        </w:rPr>
        <w:tab/>
      </w:r>
      <w:r w:rsidRPr="004D05C9">
        <w:rPr>
          <w:sz w:val="22"/>
          <w:szCs w:val="22"/>
        </w:rPr>
        <w:tab/>
      </w:r>
      <w:r w:rsidRPr="004D05C9">
        <w:rPr>
          <w:sz w:val="22"/>
          <w:szCs w:val="22"/>
        </w:rPr>
        <w:tab/>
      </w:r>
      <w:r w:rsidRPr="004D05C9">
        <w:rPr>
          <w:sz w:val="22"/>
          <w:szCs w:val="22"/>
        </w:rPr>
        <w:tab/>
        <w:t>2. ___________________________</w:t>
      </w:r>
    </w:p>
    <w:p w:rsidR="0035712B" w:rsidRPr="004D05C9" w:rsidRDefault="0035712B" w:rsidP="00357145">
      <w:pPr>
        <w:jc w:val="right"/>
        <w:rPr>
          <w:sz w:val="22"/>
          <w:szCs w:val="22"/>
        </w:rPr>
      </w:pPr>
      <w:r w:rsidRPr="004D05C9">
        <w:rPr>
          <w:b/>
          <w:sz w:val="22"/>
          <w:szCs w:val="22"/>
        </w:rPr>
        <w:br w:type="page"/>
      </w:r>
      <w:r w:rsidRPr="004D05C9">
        <w:rPr>
          <w:b/>
          <w:sz w:val="22"/>
          <w:szCs w:val="22"/>
        </w:rPr>
        <w:lastRenderedPageBreak/>
        <w:t>Załącznik Nr 1 do umowy nr ______________</w:t>
      </w:r>
    </w:p>
    <w:p w:rsidR="0035712B" w:rsidRPr="004D05C9" w:rsidRDefault="0035712B" w:rsidP="00357145">
      <w:pPr>
        <w:rPr>
          <w:b/>
          <w:sz w:val="22"/>
          <w:szCs w:val="22"/>
        </w:rPr>
      </w:pPr>
    </w:p>
    <w:p w:rsidR="0035712B" w:rsidRPr="004D05C9" w:rsidRDefault="0035712B" w:rsidP="00357145">
      <w:pPr>
        <w:rPr>
          <w:b/>
          <w:sz w:val="22"/>
          <w:szCs w:val="22"/>
        </w:rPr>
      </w:pPr>
    </w:p>
    <w:p w:rsidR="0035712B" w:rsidRPr="004D05C9" w:rsidRDefault="0035712B" w:rsidP="00357145">
      <w:pPr>
        <w:jc w:val="center"/>
        <w:rPr>
          <w:sz w:val="22"/>
          <w:szCs w:val="24"/>
        </w:rPr>
      </w:pPr>
      <w:r w:rsidRPr="004D05C9">
        <w:rPr>
          <w:b/>
          <w:sz w:val="22"/>
          <w:szCs w:val="22"/>
        </w:rPr>
        <w:t>CENY JEDNOSTKOWE I WARTOŚĆ UDZIELONEGO ZAMÓWIENIA</w:t>
      </w:r>
    </w:p>
    <w:p w:rsidR="0035712B" w:rsidRPr="004D05C9" w:rsidRDefault="0035712B" w:rsidP="00357145">
      <w:pPr>
        <w:jc w:val="center"/>
        <w:rPr>
          <w:sz w:val="22"/>
          <w:szCs w:val="24"/>
        </w:rPr>
      </w:pPr>
    </w:p>
    <w:p w:rsidR="0035712B" w:rsidRPr="004D05C9" w:rsidRDefault="0035712B" w:rsidP="00357145">
      <w:pPr>
        <w:jc w:val="center"/>
        <w:rPr>
          <w:sz w:val="22"/>
          <w:szCs w:val="24"/>
        </w:rPr>
      </w:pPr>
    </w:p>
    <w:p w:rsidR="0035712B" w:rsidRPr="004D05C9" w:rsidRDefault="0035712B" w:rsidP="00357145">
      <w:pPr>
        <w:jc w:val="center"/>
        <w:rPr>
          <w:sz w:val="22"/>
          <w:szCs w:val="24"/>
        </w:rPr>
      </w:pPr>
      <w:r w:rsidRPr="004D05C9">
        <w:rPr>
          <w:i/>
          <w:sz w:val="22"/>
          <w:szCs w:val="22"/>
        </w:rPr>
        <w:t>(wydruk z systemu -  załącznik do umowy WPT – 6 ceny jednostkowe z indeksami, ilości szacunkowe i wartości zadań</w:t>
      </w:r>
    </w:p>
    <w:p w:rsidR="0035712B" w:rsidRPr="004D05C9" w:rsidRDefault="0035712B" w:rsidP="00357145">
      <w:pPr>
        <w:jc w:val="center"/>
        <w:rPr>
          <w:sz w:val="22"/>
          <w:szCs w:val="24"/>
        </w:rPr>
      </w:pPr>
    </w:p>
    <w:p w:rsidR="0035712B" w:rsidRPr="004D05C9" w:rsidRDefault="0035712B" w:rsidP="00357145">
      <w:pPr>
        <w:rPr>
          <w:sz w:val="22"/>
          <w:szCs w:val="24"/>
        </w:rPr>
      </w:pPr>
    </w:p>
    <w:p w:rsidR="00825D9B" w:rsidRPr="004D05C9" w:rsidRDefault="00825D9B" w:rsidP="00825D9B">
      <w:pPr>
        <w:jc w:val="center"/>
        <w:rPr>
          <w:sz w:val="22"/>
          <w:szCs w:val="22"/>
        </w:rPr>
      </w:pPr>
      <w:r w:rsidRPr="004D05C9">
        <w:rPr>
          <w:i/>
          <w:iCs/>
          <w:sz w:val="22"/>
          <w:szCs w:val="22"/>
        </w:rPr>
        <w:t>(w przypadku wersji papierowej)</w:t>
      </w:r>
    </w:p>
    <w:p w:rsidR="00825D9B" w:rsidRPr="004D05C9" w:rsidRDefault="00825D9B" w:rsidP="00825D9B">
      <w:pPr>
        <w:jc w:val="center"/>
        <w:rPr>
          <w:sz w:val="22"/>
          <w:szCs w:val="22"/>
        </w:rPr>
      </w:pPr>
      <w:r w:rsidRPr="004D05C9">
        <w:rPr>
          <w:sz w:val="22"/>
          <w:szCs w:val="22"/>
        </w:rPr>
        <w:t>WYKONAWCA</w:t>
      </w:r>
      <w:r w:rsidRPr="004D05C9">
        <w:rPr>
          <w:sz w:val="22"/>
          <w:szCs w:val="22"/>
        </w:rPr>
        <w:tab/>
      </w:r>
      <w:r w:rsidRPr="004D05C9">
        <w:rPr>
          <w:sz w:val="22"/>
          <w:szCs w:val="22"/>
        </w:rPr>
        <w:tab/>
      </w:r>
      <w:r w:rsidRPr="004D05C9">
        <w:rPr>
          <w:sz w:val="22"/>
          <w:szCs w:val="22"/>
        </w:rPr>
        <w:tab/>
      </w:r>
      <w:r w:rsidRPr="004D05C9">
        <w:rPr>
          <w:sz w:val="22"/>
          <w:szCs w:val="22"/>
        </w:rPr>
        <w:tab/>
      </w:r>
      <w:r w:rsidRPr="004D05C9">
        <w:rPr>
          <w:sz w:val="22"/>
          <w:szCs w:val="22"/>
        </w:rPr>
        <w:tab/>
      </w:r>
      <w:r w:rsidRPr="004D05C9">
        <w:rPr>
          <w:sz w:val="22"/>
          <w:szCs w:val="22"/>
        </w:rPr>
        <w:tab/>
        <w:t>ZAMAWIAJĄCY</w:t>
      </w:r>
    </w:p>
    <w:p w:rsidR="00825D9B" w:rsidRPr="004D05C9" w:rsidRDefault="00825D9B" w:rsidP="00825D9B">
      <w:pPr>
        <w:jc w:val="center"/>
        <w:rPr>
          <w:sz w:val="22"/>
          <w:szCs w:val="22"/>
        </w:rPr>
      </w:pPr>
    </w:p>
    <w:p w:rsidR="00825D9B" w:rsidRPr="004D05C9" w:rsidRDefault="00825D9B" w:rsidP="00825D9B">
      <w:pPr>
        <w:jc w:val="center"/>
        <w:rPr>
          <w:sz w:val="22"/>
          <w:szCs w:val="22"/>
        </w:rPr>
      </w:pPr>
      <w:r w:rsidRPr="004D05C9">
        <w:rPr>
          <w:sz w:val="22"/>
          <w:szCs w:val="22"/>
        </w:rPr>
        <w:t>1. ___________________________</w:t>
      </w:r>
      <w:r w:rsidRPr="004D05C9">
        <w:rPr>
          <w:sz w:val="22"/>
          <w:szCs w:val="22"/>
        </w:rPr>
        <w:tab/>
      </w:r>
      <w:r w:rsidRPr="004D05C9">
        <w:rPr>
          <w:sz w:val="22"/>
          <w:szCs w:val="22"/>
        </w:rPr>
        <w:tab/>
      </w:r>
      <w:r w:rsidRPr="004D05C9">
        <w:rPr>
          <w:sz w:val="22"/>
          <w:szCs w:val="22"/>
        </w:rPr>
        <w:tab/>
      </w:r>
      <w:r w:rsidRPr="004D05C9">
        <w:rPr>
          <w:sz w:val="22"/>
          <w:szCs w:val="22"/>
        </w:rPr>
        <w:tab/>
        <w:t>1. ___________________________</w:t>
      </w:r>
    </w:p>
    <w:p w:rsidR="00825D9B" w:rsidRPr="004D05C9" w:rsidRDefault="00825D9B" w:rsidP="00825D9B">
      <w:pPr>
        <w:jc w:val="center"/>
        <w:rPr>
          <w:sz w:val="22"/>
          <w:szCs w:val="22"/>
        </w:rPr>
      </w:pPr>
    </w:p>
    <w:p w:rsidR="00825D9B" w:rsidRPr="004D05C9" w:rsidRDefault="00825D9B" w:rsidP="00825D9B">
      <w:pPr>
        <w:jc w:val="center"/>
        <w:rPr>
          <w:sz w:val="22"/>
          <w:szCs w:val="22"/>
        </w:rPr>
      </w:pPr>
    </w:p>
    <w:p w:rsidR="00825D9B" w:rsidRPr="004D05C9" w:rsidRDefault="00825D9B" w:rsidP="00825D9B">
      <w:pPr>
        <w:jc w:val="center"/>
        <w:rPr>
          <w:sz w:val="22"/>
          <w:szCs w:val="22"/>
        </w:rPr>
      </w:pPr>
      <w:r w:rsidRPr="004D05C9">
        <w:rPr>
          <w:sz w:val="22"/>
          <w:szCs w:val="22"/>
        </w:rPr>
        <w:t>2. ___________________________</w:t>
      </w:r>
      <w:r w:rsidRPr="004D05C9">
        <w:rPr>
          <w:sz w:val="22"/>
          <w:szCs w:val="22"/>
        </w:rPr>
        <w:tab/>
      </w:r>
      <w:r w:rsidRPr="004D05C9">
        <w:rPr>
          <w:sz w:val="22"/>
          <w:szCs w:val="22"/>
        </w:rPr>
        <w:tab/>
      </w:r>
      <w:r w:rsidRPr="004D05C9">
        <w:rPr>
          <w:sz w:val="22"/>
          <w:szCs w:val="22"/>
        </w:rPr>
        <w:tab/>
      </w:r>
      <w:r w:rsidRPr="004D05C9">
        <w:rPr>
          <w:sz w:val="22"/>
          <w:szCs w:val="22"/>
        </w:rPr>
        <w:tab/>
        <w:t>2. ___________________________</w:t>
      </w:r>
    </w:p>
    <w:p w:rsidR="0035712B" w:rsidRPr="004D05C9" w:rsidRDefault="0035712B" w:rsidP="00357145">
      <w:pPr>
        <w:jc w:val="right"/>
        <w:rPr>
          <w:sz w:val="22"/>
          <w:szCs w:val="22"/>
        </w:rPr>
      </w:pPr>
      <w:r w:rsidRPr="004D05C9">
        <w:rPr>
          <w:sz w:val="22"/>
          <w:szCs w:val="22"/>
        </w:rPr>
        <w:br w:type="page"/>
      </w:r>
      <w:r w:rsidRPr="004D05C9">
        <w:rPr>
          <w:b/>
          <w:sz w:val="22"/>
          <w:szCs w:val="22"/>
        </w:rPr>
        <w:lastRenderedPageBreak/>
        <w:t>Załącznik Nr 1a do umowy nr ______________</w:t>
      </w:r>
    </w:p>
    <w:p w:rsidR="0035712B" w:rsidRPr="004D05C9" w:rsidRDefault="0035712B" w:rsidP="00357145">
      <w:pPr>
        <w:pStyle w:val="Tekstumowy"/>
        <w:numPr>
          <w:ilvl w:val="0"/>
          <w:numId w:val="0"/>
        </w:numPr>
        <w:rPr>
          <w:b/>
          <w:sz w:val="22"/>
          <w:szCs w:val="22"/>
        </w:rPr>
      </w:pPr>
    </w:p>
    <w:p w:rsidR="0035712B" w:rsidRPr="004D05C9" w:rsidRDefault="0035712B" w:rsidP="00357145">
      <w:pPr>
        <w:pStyle w:val="Tekstumowy"/>
        <w:numPr>
          <w:ilvl w:val="0"/>
          <w:numId w:val="0"/>
        </w:numPr>
        <w:rPr>
          <w:b/>
          <w:sz w:val="22"/>
          <w:szCs w:val="22"/>
        </w:rPr>
      </w:pPr>
    </w:p>
    <w:p w:rsidR="0035712B" w:rsidRPr="004D05C9" w:rsidRDefault="0035712B" w:rsidP="00357145">
      <w:pPr>
        <w:pStyle w:val="Tekstumowy"/>
        <w:numPr>
          <w:ilvl w:val="0"/>
          <w:numId w:val="0"/>
        </w:numPr>
        <w:rPr>
          <w:b/>
          <w:sz w:val="22"/>
          <w:szCs w:val="22"/>
        </w:rPr>
      </w:pPr>
    </w:p>
    <w:p w:rsidR="0035712B" w:rsidRPr="004D05C9" w:rsidRDefault="0035712B" w:rsidP="00357145">
      <w:pPr>
        <w:pStyle w:val="Tekstumowy"/>
        <w:numPr>
          <w:ilvl w:val="0"/>
          <w:numId w:val="0"/>
        </w:numPr>
        <w:jc w:val="center"/>
        <w:rPr>
          <w:rFonts w:ascii="Times New Roman" w:hAnsi="Times New Roman" w:cs="Times New Roman"/>
          <w:i/>
          <w:sz w:val="22"/>
          <w:szCs w:val="22"/>
        </w:rPr>
      </w:pPr>
      <w:r w:rsidRPr="004D05C9">
        <w:rPr>
          <w:rFonts w:ascii="Times New Roman" w:hAnsi="Times New Roman" w:cs="Times New Roman"/>
          <w:b/>
          <w:sz w:val="22"/>
          <w:szCs w:val="22"/>
        </w:rPr>
        <w:t xml:space="preserve">PRZEDMIOT UMOWY </w:t>
      </w:r>
      <w:r w:rsidRPr="004D05C9">
        <w:rPr>
          <w:rFonts w:ascii="Times New Roman" w:hAnsi="Times New Roman" w:cs="Times New Roman"/>
          <w:i/>
          <w:sz w:val="22"/>
          <w:szCs w:val="22"/>
        </w:rPr>
        <w:t>(jeżeli dotyczy</w:t>
      </w:r>
      <w:r w:rsidR="00F856CB" w:rsidRPr="004D05C9">
        <w:rPr>
          <w:rFonts w:ascii="Times New Roman" w:hAnsi="Times New Roman" w:cs="Times New Roman"/>
          <w:i/>
          <w:sz w:val="22"/>
          <w:szCs w:val="22"/>
        </w:rPr>
        <w:t>)</w:t>
      </w:r>
    </w:p>
    <w:p w:rsidR="0035712B" w:rsidRPr="004D05C9" w:rsidRDefault="0035712B" w:rsidP="00357145">
      <w:pPr>
        <w:pStyle w:val="Tekstumowy"/>
        <w:numPr>
          <w:ilvl w:val="0"/>
          <w:numId w:val="0"/>
        </w:numPr>
        <w:jc w:val="center"/>
        <w:rPr>
          <w:rFonts w:ascii="Times New Roman" w:hAnsi="Times New Roman" w:cs="Times New Roman"/>
          <w:i/>
          <w:sz w:val="22"/>
          <w:szCs w:val="22"/>
        </w:rPr>
      </w:pPr>
    </w:p>
    <w:p w:rsidR="0035712B" w:rsidRPr="004D05C9" w:rsidRDefault="0035712B" w:rsidP="00357145">
      <w:pPr>
        <w:pStyle w:val="Tekstumowy"/>
        <w:numPr>
          <w:ilvl w:val="0"/>
          <w:numId w:val="0"/>
        </w:numPr>
        <w:jc w:val="center"/>
        <w:rPr>
          <w:rFonts w:ascii="Times New Roman" w:hAnsi="Times New Roman" w:cs="Times New Roman"/>
          <w:i/>
          <w:sz w:val="22"/>
          <w:szCs w:val="22"/>
        </w:rPr>
      </w:pPr>
    </w:p>
    <w:p w:rsidR="0035712B" w:rsidRPr="004D05C9" w:rsidRDefault="0035712B" w:rsidP="00357145">
      <w:pPr>
        <w:pStyle w:val="Tekstumowy"/>
        <w:numPr>
          <w:ilvl w:val="0"/>
          <w:numId w:val="0"/>
        </w:numPr>
        <w:jc w:val="center"/>
        <w:rPr>
          <w:rFonts w:ascii="Times New Roman" w:hAnsi="Times New Roman" w:cs="Times New Roman"/>
          <w:i/>
          <w:sz w:val="22"/>
          <w:szCs w:val="22"/>
        </w:rPr>
      </w:pPr>
      <w:r w:rsidRPr="004D05C9">
        <w:rPr>
          <w:rFonts w:ascii="Times New Roman" w:hAnsi="Times New Roman" w:cs="Times New Roman"/>
          <w:i/>
          <w:sz w:val="22"/>
          <w:szCs w:val="22"/>
        </w:rPr>
        <w:t>(zgodnie ze złożoną ofertą</w:t>
      </w:r>
      <w:r w:rsidR="00F84C78" w:rsidRPr="004D05C9">
        <w:rPr>
          <w:rFonts w:ascii="Times New Roman" w:hAnsi="Times New Roman" w:cs="Times New Roman"/>
          <w:i/>
          <w:sz w:val="22"/>
          <w:szCs w:val="22"/>
        </w:rPr>
        <w:t>)</w:t>
      </w:r>
    </w:p>
    <w:p w:rsidR="00F84C78" w:rsidRPr="004D05C9" w:rsidRDefault="00F84C78" w:rsidP="00357145">
      <w:pPr>
        <w:pStyle w:val="Tekstumowy"/>
        <w:numPr>
          <w:ilvl w:val="0"/>
          <w:numId w:val="0"/>
        </w:numPr>
        <w:jc w:val="center"/>
        <w:rPr>
          <w:rFonts w:ascii="Times New Roman" w:hAnsi="Times New Roman" w:cs="Times New Roman"/>
          <w:i/>
          <w:sz w:val="22"/>
          <w:szCs w:val="22"/>
        </w:rPr>
      </w:pPr>
    </w:p>
    <w:p w:rsidR="00F84C78" w:rsidRPr="004D05C9" w:rsidRDefault="00F84C78" w:rsidP="00357145">
      <w:pPr>
        <w:pStyle w:val="Tekstumowy"/>
        <w:numPr>
          <w:ilvl w:val="0"/>
          <w:numId w:val="0"/>
        </w:numPr>
        <w:jc w:val="center"/>
        <w:rPr>
          <w:rFonts w:ascii="Times New Roman" w:hAnsi="Times New Roman" w:cs="Times New Roman"/>
          <w:i/>
          <w:sz w:val="22"/>
          <w:szCs w:val="22"/>
        </w:rPr>
      </w:pPr>
    </w:p>
    <w:p w:rsidR="0035712B" w:rsidRPr="004D05C9" w:rsidRDefault="0035712B" w:rsidP="00357145">
      <w:pPr>
        <w:pStyle w:val="Tekstumowy"/>
        <w:numPr>
          <w:ilvl w:val="0"/>
          <w:numId w:val="0"/>
        </w:numPr>
        <w:rPr>
          <w:b/>
        </w:rPr>
      </w:pPr>
    </w:p>
    <w:p w:rsidR="00825D9B" w:rsidRPr="004D05C9" w:rsidRDefault="00825D9B" w:rsidP="00825D9B">
      <w:pPr>
        <w:jc w:val="center"/>
        <w:rPr>
          <w:sz w:val="22"/>
          <w:szCs w:val="22"/>
        </w:rPr>
      </w:pPr>
      <w:r w:rsidRPr="004D05C9">
        <w:rPr>
          <w:i/>
          <w:iCs/>
          <w:sz w:val="22"/>
          <w:szCs w:val="22"/>
        </w:rPr>
        <w:t>(w przypadku wersji papierowej)</w:t>
      </w:r>
    </w:p>
    <w:p w:rsidR="00825D9B" w:rsidRPr="004D05C9" w:rsidRDefault="00825D9B" w:rsidP="00825D9B">
      <w:pPr>
        <w:jc w:val="center"/>
        <w:rPr>
          <w:sz w:val="22"/>
          <w:szCs w:val="22"/>
        </w:rPr>
      </w:pPr>
      <w:r w:rsidRPr="004D05C9">
        <w:rPr>
          <w:sz w:val="22"/>
          <w:szCs w:val="22"/>
        </w:rPr>
        <w:t>WYKONAWCA</w:t>
      </w:r>
      <w:r w:rsidRPr="004D05C9">
        <w:rPr>
          <w:sz w:val="22"/>
          <w:szCs w:val="22"/>
        </w:rPr>
        <w:tab/>
      </w:r>
      <w:r w:rsidRPr="004D05C9">
        <w:rPr>
          <w:sz w:val="22"/>
          <w:szCs w:val="22"/>
        </w:rPr>
        <w:tab/>
      </w:r>
      <w:r w:rsidRPr="004D05C9">
        <w:rPr>
          <w:sz w:val="22"/>
          <w:szCs w:val="22"/>
        </w:rPr>
        <w:tab/>
      </w:r>
      <w:r w:rsidRPr="004D05C9">
        <w:rPr>
          <w:sz w:val="22"/>
          <w:szCs w:val="22"/>
        </w:rPr>
        <w:tab/>
      </w:r>
      <w:r w:rsidRPr="004D05C9">
        <w:rPr>
          <w:sz w:val="22"/>
          <w:szCs w:val="22"/>
        </w:rPr>
        <w:tab/>
      </w:r>
      <w:r w:rsidRPr="004D05C9">
        <w:rPr>
          <w:sz w:val="22"/>
          <w:szCs w:val="22"/>
        </w:rPr>
        <w:tab/>
        <w:t>ZAMAWIAJĄCY</w:t>
      </w:r>
    </w:p>
    <w:p w:rsidR="00825D9B" w:rsidRPr="004D05C9" w:rsidRDefault="00825D9B" w:rsidP="00825D9B">
      <w:pPr>
        <w:jc w:val="center"/>
        <w:rPr>
          <w:sz w:val="22"/>
          <w:szCs w:val="22"/>
        </w:rPr>
      </w:pPr>
    </w:p>
    <w:p w:rsidR="00825D9B" w:rsidRPr="004D05C9" w:rsidRDefault="00825D9B" w:rsidP="00825D9B">
      <w:pPr>
        <w:jc w:val="center"/>
        <w:rPr>
          <w:sz w:val="22"/>
          <w:szCs w:val="22"/>
        </w:rPr>
      </w:pPr>
      <w:r w:rsidRPr="004D05C9">
        <w:rPr>
          <w:sz w:val="22"/>
          <w:szCs w:val="22"/>
        </w:rPr>
        <w:t>1. ___________________________</w:t>
      </w:r>
      <w:r w:rsidRPr="004D05C9">
        <w:rPr>
          <w:sz w:val="22"/>
          <w:szCs w:val="22"/>
        </w:rPr>
        <w:tab/>
      </w:r>
      <w:r w:rsidRPr="004D05C9">
        <w:rPr>
          <w:sz w:val="22"/>
          <w:szCs w:val="22"/>
        </w:rPr>
        <w:tab/>
      </w:r>
      <w:r w:rsidRPr="004D05C9">
        <w:rPr>
          <w:sz w:val="22"/>
          <w:szCs w:val="22"/>
        </w:rPr>
        <w:tab/>
      </w:r>
      <w:r w:rsidRPr="004D05C9">
        <w:rPr>
          <w:sz w:val="22"/>
          <w:szCs w:val="22"/>
        </w:rPr>
        <w:tab/>
        <w:t>1. ___________________________</w:t>
      </w:r>
    </w:p>
    <w:p w:rsidR="00825D9B" w:rsidRPr="004D05C9" w:rsidRDefault="00825D9B" w:rsidP="00825D9B">
      <w:pPr>
        <w:jc w:val="center"/>
        <w:rPr>
          <w:sz w:val="22"/>
          <w:szCs w:val="22"/>
        </w:rPr>
      </w:pPr>
    </w:p>
    <w:p w:rsidR="00825D9B" w:rsidRPr="004D05C9" w:rsidRDefault="00825D9B" w:rsidP="00825D9B">
      <w:pPr>
        <w:jc w:val="center"/>
        <w:rPr>
          <w:sz w:val="22"/>
          <w:szCs w:val="22"/>
        </w:rPr>
      </w:pPr>
    </w:p>
    <w:p w:rsidR="00825D9B" w:rsidRPr="004D05C9" w:rsidRDefault="00825D9B" w:rsidP="00825D9B">
      <w:pPr>
        <w:jc w:val="center"/>
        <w:rPr>
          <w:sz w:val="22"/>
          <w:szCs w:val="22"/>
        </w:rPr>
      </w:pPr>
      <w:r w:rsidRPr="004D05C9">
        <w:rPr>
          <w:sz w:val="22"/>
          <w:szCs w:val="22"/>
        </w:rPr>
        <w:t>2. ___________________________</w:t>
      </w:r>
      <w:r w:rsidRPr="004D05C9">
        <w:rPr>
          <w:sz w:val="22"/>
          <w:szCs w:val="22"/>
        </w:rPr>
        <w:tab/>
      </w:r>
      <w:r w:rsidRPr="004D05C9">
        <w:rPr>
          <w:sz w:val="22"/>
          <w:szCs w:val="22"/>
        </w:rPr>
        <w:tab/>
      </w:r>
      <w:r w:rsidRPr="004D05C9">
        <w:rPr>
          <w:sz w:val="22"/>
          <w:szCs w:val="22"/>
        </w:rPr>
        <w:tab/>
      </w:r>
      <w:r w:rsidRPr="004D05C9">
        <w:rPr>
          <w:sz w:val="22"/>
          <w:szCs w:val="22"/>
        </w:rPr>
        <w:tab/>
        <w:t>2. ___________________________</w:t>
      </w:r>
    </w:p>
    <w:p w:rsidR="0035712B" w:rsidRPr="004D05C9" w:rsidRDefault="0035712B" w:rsidP="00357145">
      <w:pPr>
        <w:jc w:val="right"/>
        <w:rPr>
          <w:b/>
          <w:sz w:val="22"/>
          <w:szCs w:val="22"/>
        </w:rPr>
      </w:pPr>
    </w:p>
    <w:p w:rsidR="0035712B" w:rsidRPr="004D05C9" w:rsidRDefault="0035712B" w:rsidP="00357145">
      <w:pPr>
        <w:jc w:val="right"/>
        <w:rPr>
          <w:b/>
          <w:sz w:val="22"/>
          <w:szCs w:val="22"/>
        </w:rPr>
      </w:pPr>
    </w:p>
    <w:p w:rsidR="0035712B" w:rsidRPr="004D05C9" w:rsidRDefault="0035712B" w:rsidP="00357145">
      <w:pPr>
        <w:rPr>
          <w:b/>
          <w:sz w:val="22"/>
          <w:szCs w:val="22"/>
        </w:rPr>
      </w:pPr>
      <w:r w:rsidRPr="004D05C9">
        <w:rPr>
          <w:b/>
          <w:sz w:val="22"/>
          <w:szCs w:val="22"/>
        </w:rPr>
        <w:br w:type="page"/>
      </w:r>
    </w:p>
    <w:p w:rsidR="0035712B" w:rsidRPr="004D05C9" w:rsidRDefault="0035712B" w:rsidP="00357145">
      <w:pPr>
        <w:jc w:val="right"/>
        <w:rPr>
          <w:b/>
          <w:sz w:val="22"/>
          <w:szCs w:val="22"/>
        </w:rPr>
      </w:pPr>
      <w:r w:rsidRPr="004D05C9">
        <w:rPr>
          <w:b/>
          <w:sz w:val="22"/>
          <w:szCs w:val="22"/>
        </w:rPr>
        <w:lastRenderedPageBreak/>
        <w:t>Załącznik 1b do umowy nr________</w:t>
      </w:r>
    </w:p>
    <w:p w:rsidR="0035712B" w:rsidRPr="004D05C9" w:rsidRDefault="0035712B" w:rsidP="00357145">
      <w:pPr>
        <w:jc w:val="center"/>
        <w:rPr>
          <w:b/>
          <w:sz w:val="28"/>
          <w:szCs w:val="28"/>
        </w:rPr>
      </w:pPr>
    </w:p>
    <w:p w:rsidR="0035712B" w:rsidRPr="004D05C9" w:rsidRDefault="0035712B" w:rsidP="00357145">
      <w:pPr>
        <w:jc w:val="center"/>
        <w:rPr>
          <w:b/>
        </w:rPr>
      </w:pPr>
      <w:r w:rsidRPr="004D05C9">
        <w:rPr>
          <w:b/>
        </w:rPr>
        <w:t>WALORYZACJA CEN UMOWNYCH</w:t>
      </w:r>
    </w:p>
    <w:p w:rsidR="0035712B" w:rsidRPr="004D05C9" w:rsidRDefault="0035712B" w:rsidP="00357145">
      <w:pPr>
        <w:jc w:val="center"/>
      </w:pPr>
    </w:p>
    <w:p w:rsidR="0035712B" w:rsidRPr="004D05C9" w:rsidRDefault="0035712B" w:rsidP="00B2133E">
      <w:pPr>
        <w:numPr>
          <w:ilvl w:val="0"/>
          <w:numId w:val="76"/>
        </w:numPr>
        <w:ind w:left="284" w:hanging="284"/>
        <w:jc w:val="both"/>
        <w:rPr>
          <w:u w:val="single"/>
        </w:rPr>
      </w:pPr>
      <w:bookmarkStart w:id="35" w:name="_Hlk120604771"/>
      <w:r w:rsidRPr="004D05C9">
        <w:t>Waloryzacja cen umownych nastąpi w oparciu o „</w:t>
      </w:r>
      <w:r w:rsidRPr="004D05C9">
        <w:rPr>
          <w:b/>
          <w:bCs/>
        </w:rPr>
        <w:t>kwartalny</w:t>
      </w:r>
      <w:r w:rsidRPr="004D05C9">
        <w:t xml:space="preserve"> </w:t>
      </w:r>
      <w:r w:rsidRPr="004D05C9">
        <w:rPr>
          <w:b/>
          <w:bCs/>
        </w:rPr>
        <w:t xml:space="preserve">wskaźnik </w:t>
      </w:r>
      <w:r w:rsidRPr="004D05C9">
        <w:rPr>
          <w:rStyle w:val="Pogrubienie"/>
        </w:rPr>
        <w:t>cen towarów i usług konsumpcyjnych ogółem”</w:t>
      </w:r>
      <w:r w:rsidRPr="004D05C9">
        <w:t xml:space="preserve"> publikowany na stronie internetowej Głównego Urzędu Statystycznego </w:t>
      </w:r>
      <w:r w:rsidRPr="004D05C9">
        <w:rPr>
          <w:rStyle w:val="Pogrubienie"/>
        </w:rPr>
        <w:t>(zwany dalej „wskaźnikiem GUS”) na warunkach określonych poniżej.</w:t>
      </w:r>
    </w:p>
    <w:p w:rsidR="0035712B" w:rsidRPr="004D05C9" w:rsidRDefault="0035712B" w:rsidP="00357145">
      <w:pPr>
        <w:ind w:left="284" w:hanging="284"/>
        <w:jc w:val="both"/>
      </w:pPr>
      <w:r w:rsidRPr="004D05C9">
        <w:t xml:space="preserve"> </w:t>
      </w:r>
    </w:p>
    <w:p w:rsidR="0035712B" w:rsidRPr="004D05C9" w:rsidRDefault="0035712B" w:rsidP="00B2133E">
      <w:pPr>
        <w:numPr>
          <w:ilvl w:val="0"/>
          <w:numId w:val="76"/>
        </w:numPr>
        <w:ind w:left="284" w:hanging="284"/>
        <w:jc w:val="both"/>
      </w:pPr>
      <w:r w:rsidRPr="004D05C9">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rsidR="0035712B" w:rsidRPr="004D05C9" w:rsidRDefault="0035712B" w:rsidP="00357145">
      <w:pPr>
        <w:ind w:left="284" w:hanging="284"/>
      </w:pPr>
    </w:p>
    <w:p w:rsidR="0035712B" w:rsidRPr="004D05C9" w:rsidRDefault="0035712B" w:rsidP="00B2133E">
      <w:pPr>
        <w:numPr>
          <w:ilvl w:val="0"/>
          <w:numId w:val="76"/>
        </w:numPr>
        <w:ind w:left="284" w:hanging="284"/>
        <w:jc w:val="both"/>
      </w:pPr>
      <w:r w:rsidRPr="004D05C9">
        <w:t xml:space="preserve">Waloryzacja nastąpi, jeżeli ustalony dla okresu wskazanego w ust. 2, wskaźnik GUS przekroczy wartość 103, czyli gdy wzrost cen przekroczy 3% lub gdy wskaźnik GUS będzie mniejszy niż wartość  97, czyli ceny spadną o więcej niż 3%. </w:t>
      </w:r>
    </w:p>
    <w:p w:rsidR="0035712B" w:rsidRPr="004D05C9" w:rsidRDefault="0035712B" w:rsidP="00357145">
      <w:pPr>
        <w:pStyle w:val="Akapitzlist"/>
        <w:ind w:left="284" w:hanging="284"/>
      </w:pPr>
    </w:p>
    <w:p w:rsidR="0035712B" w:rsidRPr="004D05C9" w:rsidRDefault="0035712B" w:rsidP="00B2133E">
      <w:pPr>
        <w:numPr>
          <w:ilvl w:val="0"/>
          <w:numId w:val="76"/>
        </w:numPr>
        <w:ind w:left="284" w:hanging="284"/>
        <w:jc w:val="both"/>
      </w:pPr>
      <w:r w:rsidRPr="004D05C9">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rsidR="0035712B" w:rsidRPr="004D05C9" w:rsidRDefault="0035712B" w:rsidP="00357145">
      <w:pPr>
        <w:pStyle w:val="Akapitzlist"/>
      </w:pPr>
    </w:p>
    <w:p w:rsidR="0035712B" w:rsidRPr="004D05C9" w:rsidRDefault="0035712B" w:rsidP="00B2133E">
      <w:pPr>
        <w:numPr>
          <w:ilvl w:val="0"/>
          <w:numId w:val="76"/>
        </w:numPr>
        <w:ind w:left="284" w:hanging="284"/>
        <w:jc w:val="both"/>
      </w:pPr>
      <w:r w:rsidRPr="004D05C9">
        <w:t xml:space="preserve">W przypadku, gdy wartość kwartalnego wskaźnika GUS będzie mniejsza niż 97, czyli ceny spadną </w:t>
      </w:r>
      <w:r w:rsidRPr="004D05C9">
        <w:br/>
        <w:t xml:space="preserve">o więcej niż 3%, Zamawiający w terminie do 14 dni od zakończenia odpowiednio szóstego, dziewiątego, dwunastego itd. miesiąca realizacji Umowy  (zgodnie z postanowieniami ust. 2) dokona waloryzacji cen i powiadomi o tym Wykonawcę. </w:t>
      </w:r>
    </w:p>
    <w:p w:rsidR="0035712B" w:rsidRPr="004D05C9" w:rsidRDefault="0035712B" w:rsidP="00357145">
      <w:pPr>
        <w:ind w:left="284" w:hanging="284"/>
        <w:jc w:val="both"/>
      </w:pPr>
    </w:p>
    <w:p w:rsidR="0035712B" w:rsidRPr="004D05C9" w:rsidRDefault="0035712B" w:rsidP="00B2133E">
      <w:pPr>
        <w:numPr>
          <w:ilvl w:val="0"/>
          <w:numId w:val="76"/>
        </w:numPr>
        <w:ind w:left="284" w:hanging="284"/>
        <w:jc w:val="both"/>
      </w:pPr>
      <w:r w:rsidRPr="004D05C9">
        <w:t xml:space="preserve">Do wyliczenia nowych cen jednostkowych kwartalny wskaźnik GUS zostanie pomniejszony o 3 - </w:t>
      </w:r>
      <w:r w:rsidRPr="004D05C9">
        <w:br/>
        <w:t xml:space="preserve">w przypadku, gdy wskaźnik przekroczy 103, lub powiększony o 3 - w przypadku, gdy wskaźnik GUS jest mniejszy niż 97. </w:t>
      </w:r>
    </w:p>
    <w:p w:rsidR="0035712B" w:rsidRPr="004D05C9" w:rsidRDefault="0035712B" w:rsidP="00357145">
      <w:pPr>
        <w:pStyle w:val="Akapitzlist"/>
        <w:ind w:left="284" w:hanging="284"/>
      </w:pPr>
    </w:p>
    <w:p w:rsidR="0035712B" w:rsidRPr="004D05C9" w:rsidRDefault="0035712B" w:rsidP="00B2133E">
      <w:pPr>
        <w:numPr>
          <w:ilvl w:val="0"/>
          <w:numId w:val="76"/>
        </w:numPr>
        <w:ind w:left="284" w:hanging="284"/>
        <w:jc w:val="both"/>
      </w:pPr>
      <w:r w:rsidRPr="004D05C9">
        <w:t>Waloryzacja cen jednostkowych obliczana będzie odpowiednio według następujących wzorów:</w:t>
      </w:r>
    </w:p>
    <w:p w:rsidR="0035712B" w:rsidRPr="004D05C9" w:rsidRDefault="0035712B" w:rsidP="00357145">
      <w:pPr>
        <w:ind w:left="142"/>
        <w:jc w:val="both"/>
      </w:pPr>
    </w:p>
    <w:p w:rsidR="0035712B" w:rsidRPr="004D05C9"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D05C9">
        <w:t xml:space="preserve">  gdy   W</w:t>
      </w:r>
      <w:r w:rsidRPr="004D05C9">
        <w:rPr>
          <w:vertAlign w:val="subscript"/>
        </w:rPr>
        <w:t>i</w:t>
      </w:r>
      <w:r w:rsidRPr="004D05C9">
        <w:t xml:space="preserve"> &gt;103</w:t>
      </w:r>
    </w:p>
    <w:p w:rsidR="0035712B" w:rsidRPr="004D05C9" w:rsidRDefault="0035712B" w:rsidP="00357145">
      <w:pPr>
        <w:ind w:left="540"/>
        <w:jc w:val="both"/>
      </w:pPr>
    </w:p>
    <w:p w:rsidR="0035712B" w:rsidRPr="004D05C9" w:rsidRDefault="0035712B" w:rsidP="00357145">
      <w:pPr>
        <w:ind w:left="540"/>
        <w:jc w:val="both"/>
      </w:pPr>
      <w:r w:rsidRPr="004D05C9">
        <w:tab/>
        <w:t xml:space="preserve">             </w:t>
      </w:r>
      <w:r w:rsidRPr="004D05C9">
        <w:tab/>
        <w:t>lub</w:t>
      </w:r>
    </w:p>
    <w:p w:rsidR="0035712B" w:rsidRPr="004D05C9" w:rsidRDefault="0035712B" w:rsidP="00357145">
      <w:pPr>
        <w:ind w:left="502"/>
        <w:jc w:val="both"/>
      </w:pPr>
    </w:p>
    <w:p w:rsidR="0035712B" w:rsidRPr="004D05C9"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D05C9">
        <w:t xml:space="preserve">   gdy   W</w:t>
      </w:r>
      <w:r w:rsidRPr="004D05C9">
        <w:rPr>
          <w:vertAlign w:val="subscript"/>
        </w:rPr>
        <w:t>i</w:t>
      </w:r>
      <w:r w:rsidRPr="004D05C9">
        <w:t xml:space="preserve"> &lt;97</w:t>
      </w:r>
    </w:p>
    <w:p w:rsidR="0035712B" w:rsidRPr="004D05C9" w:rsidRDefault="0035712B" w:rsidP="00357145">
      <w:pPr>
        <w:jc w:val="both"/>
      </w:pPr>
      <w:r w:rsidRPr="004D05C9">
        <w:t xml:space="preserve">     gdzie: </w:t>
      </w:r>
    </w:p>
    <w:p w:rsidR="0035712B" w:rsidRPr="004D05C9" w:rsidRDefault="0035712B" w:rsidP="00357145">
      <w:pPr>
        <w:ind w:left="540"/>
        <w:jc w:val="both"/>
      </w:pPr>
      <w:proofErr w:type="spellStart"/>
      <w:r w:rsidRPr="004D05C9">
        <w:t>Cw</w:t>
      </w:r>
      <w:proofErr w:type="spellEnd"/>
      <w:r w:rsidRPr="004D05C9">
        <w:rPr>
          <w:vertAlign w:val="subscript"/>
        </w:rPr>
        <w:t xml:space="preserve"> </w:t>
      </w:r>
      <w:r w:rsidRPr="004D05C9">
        <w:t>– cena po</w:t>
      </w:r>
      <w:r w:rsidRPr="004D05C9">
        <w:rPr>
          <w:strike/>
        </w:rPr>
        <w:t xml:space="preserve"> </w:t>
      </w:r>
      <w:r w:rsidRPr="004D05C9">
        <w:t>waloryzacji</w:t>
      </w:r>
    </w:p>
    <w:p w:rsidR="0035712B" w:rsidRPr="004D05C9" w:rsidRDefault="0035712B" w:rsidP="00357145">
      <w:pPr>
        <w:ind w:left="540"/>
        <w:jc w:val="both"/>
      </w:pPr>
      <w:r w:rsidRPr="004D05C9">
        <w:t>Cu – aktualna cena jednostkowa w umowie</w:t>
      </w:r>
    </w:p>
    <w:p w:rsidR="0035712B" w:rsidRPr="004D05C9" w:rsidRDefault="0035712B" w:rsidP="00357145">
      <w:pPr>
        <w:ind w:left="540"/>
        <w:jc w:val="both"/>
      </w:pPr>
      <w:proofErr w:type="spellStart"/>
      <w:r w:rsidRPr="004D05C9">
        <w:t>Wi</w:t>
      </w:r>
      <w:proofErr w:type="spellEnd"/>
      <w:r w:rsidRPr="004D05C9">
        <w:t xml:space="preserve"> – kwartalny wskaźnik GUS</w:t>
      </w:r>
    </w:p>
    <w:p w:rsidR="0035712B" w:rsidRPr="004D05C9" w:rsidRDefault="0035712B" w:rsidP="00357145">
      <w:pPr>
        <w:jc w:val="both"/>
      </w:pPr>
    </w:p>
    <w:p w:rsidR="0035712B" w:rsidRPr="004D05C9" w:rsidRDefault="0035712B" w:rsidP="00B2133E">
      <w:pPr>
        <w:numPr>
          <w:ilvl w:val="0"/>
          <w:numId w:val="76"/>
        </w:numPr>
        <w:ind w:left="284" w:hanging="284"/>
        <w:jc w:val="both"/>
        <w:rPr>
          <w:b/>
        </w:rPr>
      </w:pPr>
      <w:r w:rsidRPr="004D05C9">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rsidR="0035712B" w:rsidRPr="004D05C9" w:rsidRDefault="0035712B" w:rsidP="00357145">
      <w:pPr>
        <w:ind w:left="284"/>
        <w:jc w:val="both"/>
        <w:rPr>
          <w:b/>
        </w:rPr>
      </w:pPr>
    </w:p>
    <w:p w:rsidR="0035712B" w:rsidRPr="004D05C9" w:rsidRDefault="0035712B" w:rsidP="00B2133E">
      <w:pPr>
        <w:numPr>
          <w:ilvl w:val="0"/>
          <w:numId w:val="76"/>
        </w:numPr>
        <w:ind w:left="284" w:hanging="284"/>
        <w:jc w:val="both"/>
        <w:rPr>
          <w:b/>
        </w:rPr>
      </w:pPr>
      <w:r w:rsidRPr="004D05C9">
        <w:t>Ustalone zgodnie z zasadami waloryzacji ceny jednostkowe obowiązują dla zamówień wystawionych po dokonaniu waloryzacji.</w:t>
      </w:r>
    </w:p>
    <w:p w:rsidR="0035712B" w:rsidRPr="004D05C9" w:rsidRDefault="0035712B" w:rsidP="00357145">
      <w:pPr>
        <w:ind w:left="284"/>
        <w:jc w:val="both"/>
        <w:rPr>
          <w:b/>
        </w:rPr>
      </w:pPr>
    </w:p>
    <w:p w:rsidR="0035712B" w:rsidRPr="004D05C9" w:rsidRDefault="0035712B" w:rsidP="00B2133E">
      <w:pPr>
        <w:numPr>
          <w:ilvl w:val="0"/>
          <w:numId w:val="76"/>
        </w:numPr>
        <w:ind w:left="284" w:hanging="284"/>
        <w:jc w:val="both"/>
        <w:rPr>
          <w:b/>
        </w:rPr>
      </w:pPr>
      <w:r w:rsidRPr="004D05C9">
        <w:t>Całkowita wartość umowy nie ulegnie zmianie.</w:t>
      </w:r>
    </w:p>
    <w:bookmarkEnd w:id="35"/>
    <w:p w:rsidR="0035712B" w:rsidRPr="004D05C9" w:rsidRDefault="0035712B" w:rsidP="00357145"/>
    <w:p w:rsidR="00825D9B" w:rsidRPr="004D05C9" w:rsidRDefault="00825D9B" w:rsidP="00825D9B">
      <w:pPr>
        <w:jc w:val="center"/>
        <w:rPr>
          <w:sz w:val="22"/>
          <w:szCs w:val="22"/>
        </w:rPr>
      </w:pPr>
      <w:r w:rsidRPr="004D05C9">
        <w:rPr>
          <w:i/>
          <w:iCs/>
          <w:sz w:val="22"/>
          <w:szCs w:val="22"/>
        </w:rPr>
        <w:t>(w przypadku wersji papierowej)</w:t>
      </w:r>
    </w:p>
    <w:p w:rsidR="00825D9B" w:rsidRPr="004D05C9" w:rsidRDefault="00825D9B" w:rsidP="00825D9B">
      <w:pPr>
        <w:jc w:val="center"/>
        <w:rPr>
          <w:sz w:val="22"/>
          <w:szCs w:val="22"/>
        </w:rPr>
      </w:pPr>
      <w:r w:rsidRPr="004D05C9">
        <w:rPr>
          <w:sz w:val="22"/>
          <w:szCs w:val="22"/>
        </w:rPr>
        <w:t>WYKONAWCA</w:t>
      </w:r>
      <w:r w:rsidRPr="004D05C9">
        <w:rPr>
          <w:sz w:val="22"/>
          <w:szCs w:val="22"/>
        </w:rPr>
        <w:tab/>
      </w:r>
      <w:r w:rsidRPr="004D05C9">
        <w:rPr>
          <w:sz w:val="22"/>
          <w:szCs w:val="22"/>
        </w:rPr>
        <w:tab/>
      </w:r>
      <w:r w:rsidRPr="004D05C9">
        <w:rPr>
          <w:sz w:val="22"/>
          <w:szCs w:val="22"/>
        </w:rPr>
        <w:tab/>
      </w:r>
      <w:r w:rsidRPr="004D05C9">
        <w:rPr>
          <w:sz w:val="22"/>
          <w:szCs w:val="22"/>
        </w:rPr>
        <w:tab/>
      </w:r>
      <w:r w:rsidRPr="004D05C9">
        <w:rPr>
          <w:sz w:val="22"/>
          <w:szCs w:val="22"/>
        </w:rPr>
        <w:tab/>
      </w:r>
      <w:r w:rsidRPr="004D05C9">
        <w:rPr>
          <w:sz w:val="22"/>
          <w:szCs w:val="22"/>
        </w:rPr>
        <w:tab/>
        <w:t>ZAMAWIAJĄCY</w:t>
      </w:r>
    </w:p>
    <w:p w:rsidR="00825D9B" w:rsidRPr="004D05C9" w:rsidRDefault="00825D9B" w:rsidP="00825D9B">
      <w:pPr>
        <w:jc w:val="center"/>
        <w:rPr>
          <w:sz w:val="22"/>
          <w:szCs w:val="22"/>
        </w:rPr>
      </w:pPr>
      <w:r w:rsidRPr="004D05C9">
        <w:rPr>
          <w:sz w:val="22"/>
          <w:szCs w:val="22"/>
        </w:rPr>
        <w:t>1. ___________________________</w:t>
      </w:r>
      <w:r w:rsidRPr="004D05C9">
        <w:rPr>
          <w:sz w:val="22"/>
          <w:szCs w:val="22"/>
        </w:rPr>
        <w:tab/>
      </w:r>
      <w:r w:rsidRPr="004D05C9">
        <w:rPr>
          <w:sz w:val="22"/>
          <w:szCs w:val="22"/>
        </w:rPr>
        <w:tab/>
      </w:r>
      <w:r w:rsidRPr="004D05C9">
        <w:rPr>
          <w:sz w:val="22"/>
          <w:szCs w:val="22"/>
        </w:rPr>
        <w:tab/>
      </w:r>
      <w:r w:rsidRPr="004D05C9">
        <w:rPr>
          <w:sz w:val="22"/>
          <w:szCs w:val="22"/>
        </w:rPr>
        <w:tab/>
        <w:t>1. ___________________________</w:t>
      </w:r>
    </w:p>
    <w:p w:rsidR="00825D9B" w:rsidRPr="004D05C9" w:rsidRDefault="00825D9B" w:rsidP="00825D9B">
      <w:pPr>
        <w:jc w:val="center"/>
        <w:rPr>
          <w:sz w:val="22"/>
          <w:szCs w:val="22"/>
        </w:rPr>
      </w:pPr>
    </w:p>
    <w:p w:rsidR="00825D9B" w:rsidRPr="004D05C9" w:rsidRDefault="00825D9B" w:rsidP="00825D9B">
      <w:pPr>
        <w:jc w:val="center"/>
        <w:rPr>
          <w:sz w:val="22"/>
          <w:szCs w:val="22"/>
        </w:rPr>
      </w:pPr>
      <w:r w:rsidRPr="004D05C9">
        <w:rPr>
          <w:sz w:val="22"/>
          <w:szCs w:val="22"/>
        </w:rPr>
        <w:t>2. ___________________________</w:t>
      </w:r>
      <w:r w:rsidRPr="004D05C9">
        <w:rPr>
          <w:sz w:val="22"/>
          <w:szCs w:val="22"/>
        </w:rPr>
        <w:tab/>
      </w:r>
      <w:r w:rsidRPr="004D05C9">
        <w:rPr>
          <w:sz w:val="22"/>
          <w:szCs w:val="22"/>
        </w:rPr>
        <w:tab/>
      </w:r>
      <w:r w:rsidRPr="004D05C9">
        <w:rPr>
          <w:sz w:val="22"/>
          <w:szCs w:val="22"/>
        </w:rPr>
        <w:tab/>
      </w:r>
      <w:r w:rsidRPr="004D05C9">
        <w:rPr>
          <w:sz w:val="22"/>
          <w:szCs w:val="22"/>
        </w:rPr>
        <w:tab/>
        <w:t>2. ___________________________</w:t>
      </w:r>
    </w:p>
    <w:p w:rsidR="00690576" w:rsidRPr="004D05C9" w:rsidRDefault="00690576" w:rsidP="00357145">
      <w:pPr>
        <w:spacing w:after="160"/>
        <w:rPr>
          <w:sz w:val="22"/>
          <w:szCs w:val="22"/>
        </w:rPr>
      </w:pPr>
      <w:r w:rsidRPr="004D05C9">
        <w:rPr>
          <w:sz w:val="22"/>
          <w:szCs w:val="22"/>
        </w:rPr>
        <w:br w:type="page"/>
      </w:r>
    </w:p>
    <w:p w:rsidR="0035712B" w:rsidRPr="004D05C9" w:rsidRDefault="0035712B" w:rsidP="00357145">
      <w:pPr>
        <w:jc w:val="right"/>
        <w:rPr>
          <w:sz w:val="22"/>
          <w:szCs w:val="22"/>
        </w:rPr>
      </w:pPr>
      <w:r w:rsidRPr="004D05C9">
        <w:rPr>
          <w:b/>
          <w:sz w:val="22"/>
          <w:szCs w:val="22"/>
        </w:rPr>
        <w:lastRenderedPageBreak/>
        <w:t>Załącznik Nr 2 do umowy nr ______________</w:t>
      </w:r>
    </w:p>
    <w:p w:rsidR="0035712B" w:rsidRPr="004D05C9" w:rsidRDefault="0035712B" w:rsidP="00357145">
      <w:pPr>
        <w:ind w:left="284" w:hanging="284"/>
        <w:rPr>
          <w:iCs/>
          <w:sz w:val="22"/>
          <w:szCs w:val="28"/>
        </w:rPr>
      </w:pPr>
    </w:p>
    <w:p w:rsidR="0035712B" w:rsidRPr="004D05C9" w:rsidRDefault="0035712B" w:rsidP="00357145">
      <w:pPr>
        <w:ind w:left="284" w:hanging="284"/>
        <w:jc w:val="center"/>
        <w:rPr>
          <w:b/>
          <w:iCs/>
          <w:sz w:val="22"/>
          <w:szCs w:val="28"/>
        </w:rPr>
      </w:pPr>
      <w:r w:rsidRPr="004D05C9">
        <w:rPr>
          <w:b/>
          <w:iCs/>
          <w:sz w:val="22"/>
          <w:szCs w:val="28"/>
        </w:rPr>
        <w:t xml:space="preserve">WYMAGANE DOKUMENTY I WARUNKI REALIZACJI DOSTAW </w:t>
      </w:r>
    </w:p>
    <w:p w:rsidR="0035712B" w:rsidRPr="004D05C9" w:rsidRDefault="0035712B" w:rsidP="00357145">
      <w:pPr>
        <w:ind w:left="284" w:hanging="284"/>
        <w:jc w:val="both"/>
        <w:rPr>
          <w:iCs/>
          <w:sz w:val="22"/>
          <w:szCs w:val="22"/>
        </w:rPr>
      </w:pPr>
    </w:p>
    <w:p w:rsidR="0035712B" w:rsidRPr="004D05C9" w:rsidRDefault="0035712B" w:rsidP="00B2133E">
      <w:pPr>
        <w:pStyle w:val="Akapitzlist"/>
        <w:numPr>
          <w:ilvl w:val="0"/>
          <w:numId w:val="50"/>
        </w:numPr>
        <w:jc w:val="both"/>
        <w:rPr>
          <w:b/>
          <w:iCs/>
          <w:sz w:val="22"/>
          <w:szCs w:val="22"/>
          <w:u w:val="single"/>
        </w:rPr>
      </w:pPr>
      <w:r w:rsidRPr="004D05C9">
        <w:rPr>
          <w:b/>
          <w:iCs/>
          <w:sz w:val="22"/>
          <w:szCs w:val="22"/>
        </w:rPr>
        <w:t xml:space="preserve">Dokumenty dotyczące przedmiotu dostaw dostarczone przez Wykonawcę </w:t>
      </w:r>
      <w:r w:rsidRPr="004D05C9">
        <w:rPr>
          <w:b/>
          <w:iCs/>
          <w:sz w:val="22"/>
          <w:szCs w:val="22"/>
          <w:u w:val="single"/>
        </w:rPr>
        <w:t>w formie elektronicznej:</w:t>
      </w:r>
    </w:p>
    <w:p w:rsidR="0035712B" w:rsidRPr="004D05C9" w:rsidRDefault="0035712B" w:rsidP="00B2133E">
      <w:pPr>
        <w:pStyle w:val="Akapitzlist"/>
        <w:numPr>
          <w:ilvl w:val="2"/>
          <w:numId w:val="50"/>
        </w:numPr>
        <w:tabs>
          <w:tab w:val="clear" w:pos="1276"/>
        </w:tabs>
        <w:ind w:left="709" w:hanging="284"/>
        <w:contextualSpacing w:val="0"/>
        <w:jc w:val="both"/>
        <w:rPr>
          <w:sz w:val="22"/>
          <w:szCs w:val="22"/>
        </w:rPr>
      </w:pPr>
      <w:r w:rsidRPr="004D05C9">
        <w:rPr>
          <w:sz w:val="22"/>
          <w:szCs w:val="22"/>
        </w:rPr>
        <w:t>__________________________________________________________________,</w:t>
      </w:r>
    </w:p>
    <w:p w:rsidR="0035712B" w:rsidRPr="004D05C9" w:rsidRDefault="0035712B" w:rsidP="00B2133E">
      <w:pPr>
        <w:pStyle w:val="Akapitzlist"/>
        <w:numPr>
          <w:ilvl w:val="2"/>
          <w:numId w:val="50"/>
        </w:numPr>
        <w:tabs>
          <w:tab w:val="clear" w:pos="1276"/>
        </w:tabs>
        <w:ind w:left="709" w:hanging="283"/>
        <w:jc w:val="both"/>
        <w:rPr>
          <w:sz w:val="22"/>
          <w:szCs w:val="22"/>
        </w:rPr>
      </w:pPr>
      <w:r w:rsidRPr="004D05C9">
        <w:rPr>
          <w:sz w:val="22"/>
          <w:szCs w:val="22"/>
        </w:rPr>
        <w:t>__________________________________________________________________,</w:t>
      </w:r>
    </w:p>
    <w:p w:rsidR="0035712B" w:rsidRPr="004D05C9" w:rsidRDefault="0035712B" w:rsidP="00357145">
      <w:pPr>
        <w:pStyle w:val="Akapitzlist"/>
        <w:ind w:left="0"/>
        <w:jc w:val="both"/>
        <w:rPr>
          <w:sz w:val="22"/>
          <w:szCs w:val="22"/>
        </w:rPr>
      </w:pPr>
    </w:p>
    <w:p w:rsidR="0035712B" w:rsidRPr="004D05C9" w:rsidRDefault="0035712B" w:rsidP="00B2133E">
      <w:pPr>
        <w:pStyle w:val="Akapitzlist"/>
        <w:numPr>
          <w:ilvl w:val="0"/>
          <w:numId w:val="50"/>
        </w:numPr>
        <w:jc w:val="both"/>
        <w:rPr>
          <w:b/>
          <w:iCs/>
          <w:sz w:val="22"/>
          <w:szCs w:val="22"/>
          <w:u w:val="single"/>
        </w:rPr>
      </w:pPr>
      <w:r w:rsidRPr="004D05C9">
        <w:rPr>
          <w:b/>
          <w:iCs/>
          <w:sz w:val="22"/>
          <w:szCs w:val="22"/>
        </w:rPr>
        <w:t xml:space="preserve">Dokumenty wymagane przy pierwszej dostawie </w:t>
      </w:r>
      <w:r w:rsidRPr="004D05C9">
        <w:rPr>
          <w:b/>
          <w:sz w:val="22"/>
          <w:szCs w:val="22"/>
        </w:rPr>
        <w:t>do magazynów materiałowych każdego Oddziału Polskiej Grupy Górniczej S.A. objętego umową</w:t>
      </w:r>
      <w:r w:rsidRPr="004D05C9">
        <w:rPr>
          <w:b/>
          <w:iCs/>
          <w:sz w:val="22"/>
          <w:szCs w:val="22"/>
        </w:rPr>
        <w:t xml:space="preserve"> </w:t>
      </w:r>
      <w:r w:rsidRPr="004D05C9">
        <w:rPr>
          <w:b/>
          <w:iCs/>
          <w:sz w:val="22"/>
          <w:szCs w:val="22"/>
          <w:u w:val="single"/>
        </w:rPr>
        <w:t>w formie papierowej:</w:t>
      </w:r>
    </w:p>
    <w:p w:rsidR="0035712B" w:rsidRPr="004D05C9" w:rsidRDefault="0035712B" w:rsidP="00B2133E">
      <w:pPr>
        <w:numPr>
          <w:ilvl w:val="2"/>
          <w:numId w:val="50"/>
        </w:numPr>
        <w:tabs>
          <w:tab w:val="clear" w:pos="1276"/>
        </w:tabs>
        <w:ind w:left="709" w:hanging="284"/>
        <w:jc w:val="both"/>
        <w:rPr>
          <w:sz w:val="22"/>
          <w:szCs w:val="22"/>
        </w:rPr>
      </w:pPr>
      <w:r w:rsidRPr="004D05C9">
        <w:rPr>
          <w:sz w:val="22"/>
          <w:szCs w:val="22"/>
        </w:rPr>
        <w:t>___________________________________________________________________,</w:t>
      </w:r>
    </w:p>
    <w:p w:rsidR="0035712B" w:rsidRPr="004D05C9" w:rsidRDefault="0035712B" w:rsidP="00B2133E">
      <w:pPr>
        <w:numPr>
          <w:ilvl w:val="2"/>
          <w:numId w:val="50"/>
        </w:numPr>
        <w:tabs>
          <w:tab w:val="clear" w:pos="1276"/>
        </w:tabs>
        <w:ind w:left="709" w:hanging="284"/>
        <w:jc w:val="both"/>
        <w:rPr>
          <w:sz w:val="22"/>
          <w:szCs w:val="22"/>
        </w:rPr>
      </w:pPr>
      <w:r w:rsidRPr="004D05C9">
        <w:rPr>
          <w:sz w:val="22"/>
          <w:szCs w:val="22"/>
        </w:rPr>
        <w:t>___________________________________________________________________,</w:t>
      </w:r>
    </w:p>
    <w:p w:rsidR="0035712B" w:rsidRPr="004D05C9" w:rsidRDefault="0035712B" w:rsidP="00357145">
      <w:pPr>
        <w:jc w:val="both"/>
        <w:rPr>
          <w:sz w:val="22"/>
          <w:szCs w:val="22"/>
        </w:rPr>
      </w:pPr>
    </w:p>
    <w:p w:rsidR="0035712B" w:rsidRPr="004D05C9" w:rsidRDefault="0035712B" w:rsidP="00B2133E">
      <w:pPr>
        <w:pStyle w:val="Akapitzlist"/>
        <w:numPr>
          <w:ilvl w:val="0"/>
          <w:numId w:val="50"/>
        </w:numPr>
        <w:jc w:val="both"/>
        <w:rPr>
          <w:b/>
          <w:sz w:val="22"/>
          <w:szCs w:val="22"/>
          <w:u w:val="single"/>
        </w:rPr>
      </w:pPr>
      <w:r w:rsidRPr="004D05C9">
        <w:rPr>
          <w:b/>
          <w:sz w:val="22"/>
          <w:szCs w:val="22"/>
        </w:rPr>
        <w:t xml:space="preserve">Dokumenty wymagane do każdej dostawy do magazynów materiałowych każdego Oddziału Polskiej Grupy Górniczej S.A. objętego umową </w:t>
      </w:r>
      <w:r w:rsidRPr="004D05C9">
        <w:rPr>
          <w:b/>
          <w:sz w:val="22"/>
          <w:szCs w:val="22"/>
          <w:u w:val="single"/>
        </w:rPr>
        <w:t>w formie papierowej:</w:t>
      </w:r>
    </w:p>
    <w:p w:rsidR="0035712B" w:rsidRPr="004D05C9" w:rsidRDefault="0035712B" w:rsidP="00B2133E">
      <w:pPr>
        <w:numPr>
          <w:ilvl w:val="2"/>
          <w:numId w:val="50"/>
        </w:numPr>
        <w:tabs>
          <w:tab w:val="clear" w:pos="1276"/>
        </w:tabs>
        <w:ind w:left="850"/>
        <w:jc w:val="both"/>
        <w:rPr>
          <w:sz w:val="22"/>
          <w:szCs w:val="22"/>
        </w:rPr>
      </w:pPr>
      <w:r w:rsidRPr="004D05C9">
        <w:rPr>
          <w:sz w:val="22"/>
          <w:szCs w:val="22"/>
        </w:rPr>
        <w:t>Dowód dostawy sporządzony w Portalu Dostawcy Polskiej Grupy Górniczej S.A.,</w:t>
      </w:r>
    </w:p>
    <w:p w:rsidR="0035712B" w:rsidRPr="004D05C9" w:rsidRDefault="0035712B" w:rsidP="00B2133E">
      <w:pPr>
        <w:numPr>
          <w:ilvl w:val="2"/>
          <w:numId w:val="50"/>
        </w:numPr>
        <w:tabs>
          <w:tab w:val="clear" w:pos="1276"/>
        </w:tabs>
        <w:ind w:left="850"/>
        <w:jc w:val="both"/>
        <w:rPr>
          <w:sz w:val="22"/>
          <w:szCs w:val="22"/>
        </w:rPr>
      </w:pPr>
      <w:r w:rsidRPr="004D05C9">
        <w:rPr>
          <w:sz w:val="22"/>
          <w:szCs w:val="22"/>
        </w:rPr>
        <w:t>___________________________________________________________________,</w:t>
      </w:r>
    </w:p>
    <w:p w:rsidR="0035712B" w:rsidRPr="004D05C9" w:rsidRDefault="0035712B" w:rsidP="00357145">
      <w:pPr>
        <w:pStyle w:val="Akapitzlist"/>
        <w:ind w:left="0"/>
        <w:jc w:val="both"/>
        <w:rPr>
          <w:sz w:val="22"/>
          <w:szCs w:val="22"/>
        </w:rPr>
      </w:pPr>
    </w:p>
    <w:p w:rsidR="002E79A1" w:rsidRPr="004D05C9" w:rsidRDefault="002E79A1" w:rsidP="002E79A1">
      <w:pPr>
        <w:pStyle w:val="Akapitzlist"/>
        <w:ind w:left="0"/>
        <w:jc w:val="both"/>
        <w:rPr>
          <w:sz w:val="22"/>
          <w:szCs w:val="22"/>
        </w:rPr>
      </w:pPr>
      <w:r w:rsidRPr="004D05C9">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rsidR="002E79A1" w:rsidRPr="004D05C9" w:rsidRDefault="002E79A1" w:rsidP="00357145">
      <w:pPr>
        <w:pStyle w:val="Akapitzlist"/>
        <w:ind w:left="0"/>
        <w:jc w:val="both"/>
        <w:rPr>
          <w:sz w:val="22"/>
          <w:szCs w:val="22"/>
        </w:rPr>
      </w:pPr>
    </w:p>
    <w:p w:rsidR="0035712B" w:rsidRPr="004D05C9" w:rsidRDefault="0035712B" w:rsidP="00B2133E">
      <w:pPr>
        <w:pStyle w:val="Akapitzlist"/>
        <w:numPr>
          <w:ilvl w:val="0"/>
          <w:numId w:val="50"/>
        </w:numPr>
        <w:jc w:val="both"/>
        <w:rPr>
          <w:b/>
          <w:sz w:val="22"/>
          <w:szCs w:val="22"/>
        </w:rPr>
      </w:pPr>
      <w:r w:rsidRPr="004D05C9">
        <w:rPr>
          <w:b/>
          <w:sz w:val="22"/>
          <w:szCs w:val="22"/>
        </w:rPr>
        <w:t>Wymagany okres gwarancji: ………… miesięcy od daty odbioru przedmiotu zamówienia przez magazyn Zamawiającego.</w:t>
      </w:r>
    </w:p>
    <w:p w:rsidR="0035712B" w:rsidRPr="004D05C9" w:rsidRDefault="0035712B" w:rsidP="00357145">
      <w:pPr>
        <w:pStyle w:val="Akapitzlist"/>
        <w:ind w:left="0"/>
        <w:jc w:val="both"/>
        <w:rPr>
          <w:sz w:val="22"/>
          <w:szCs w:val="22"/>
        </w:rPr>
      </w:pPr>
    </w:p>
    <w:p w:rsidR="0035712B" w:rsidRPr="004D05C9" w:rsidRDefault="0035712B" w:rsidP="00B2133E">
      <w:pPr>
        <w:pStyle w:val="Akapitzlist"/>
        <w:numPr>
          <w:ilvl w:val="0"/>
          <w:numId w:val="50"/>
        </w:numPr>
        <w:jc w:val="both"/>
        <w:rPr>
          <w:b/>
          <w:sz w:val="22"/>
          <w:szCs w:val="22"/>
        </w:rPr>
      </w:pPr>
      <w:r w:rsidRPr="004D05C9">
        <w:rPr>
          <w:b/>
          <w:sz w:val="22"/>
          <w:szCs w:val="22"/>
        </w:rPr>
        <w:t>Wymagany termin realizacji dostawy: do ……… dni od daty otrzymania zamówienia.</w:t>
      </w:r>
    </w:p>
    <w:p w:rsidR="0035712B" w:rsidRPr="004D05C9" w:rsidRDefault="0035712B" w:rsidP="00357145">
      <w:pPr>
        <w:pStyle w:val="Akapitzlist"/>
        <w:ind w:left="0"/>
        <w:rPr>
          <w:sz w:val="22"/>
          <w:szCs w:val="22"/>
        </w:rPr>
      </w:pPr>
    </w:p>
    <w:p w:rsidR="0035712B" w:rsidRPr="004D05C9" w:rsidRDefault="0035712B" w:rsidP="00B2133E">
      <w:pPr>
        <w:pStyle w:val="Akapitzlist"/>
        <w:numPr>
          <w:ilvl w:val="0"/>
          <w:numId w:val="50"/>
        </w:numPr>
        <w:jc w:val="both"/>
        <w:rPr>
          <w:sz w:val="22"/>
          <w:szCs w:val="22"/>
        </w:rPr>
      </w:pPr>
      <w:r w:rsidRPr="004D05C9">
        <w:rPr>
          <w:sz w:val="22"/>
          <w:szCs w:val="22"/>
        </w:rPr>
        <w:t>Zgodnie z § 5 ust. 2 OWZiRD zamówienia przekazane Wykonawcy przez Zamawiającego w formie elektronicznej (opublikowanie w Portalu Dostawcy) lub pocztą elektroniczną w formacie pdf lub faksem uważa się za skuteczne.</w:t>
      </w:r>
    </w:p>
    <w:p w:rsidR="0035712B" w:rsidRPr="004D05C9" w:rsidRDefault="0035712B" w:rsidP="00357145">
      <w:pPr>
        <w:pStyle w:val="Akapitzlist"/>
        <w:ind w:left="360"/>
        <w:jc w:val="both"/>
        <w:rPr>
          <w:sz w:val="22"/>
          <w:szCs w:val="22"/>
        </w:rPr>
      </w:pPr>
      <w:r w:rsidRPr="004D05C9">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rsidR="0035712B" w:rsidRPr="004D05C9" w:rsidRDefault="0035712B" w:rsidP="00357145">
      <w:pPr>
        <w:pStyle w:val="Akapitzlist"/>
        <w:ind w:left="360"/>
        <w:jc w:val="both"/>
        <w:rPr>
          <w:sz w:val="10"/>
          <w:szCs w:val="22"/>
        </w:rPr>
      </w:pPr>
    </w:p>
    <w:p w:rsidR="0035712B" w:rsidRPr="004D05C9" w:rsidRDefault="0035712B" w:rsidP="00357145">
      <w:pPr>
        <w:ind w:left="360"/>
        <w:jc w:val="both"/>
        <w:rPr>
          <w:sz w:val="22"/>
          <w:szCs w:val="22"/>
        </w:rPr>
      </w:pPr>
      <w:r w:rsidRPr="004D05C9">
        <w:rPr>
          <w:sz w:val="22"/>
          <w:szCs w:val="22"/>
        </w:rPr>
        <w:t>Osoba odpowiedzialna za realizację umowy (w tym reklamację i badania kontrolne) ze strony Wykonawcy:</w:t>
      </w:r>
    </w:p>
    <w:p w:rsidR="0035712B" w:rsidRPr="004D05C9" w:rsidRDefault="0035712B" w:rsidP="00357145">
      <w:pPr>
        <w:ind w:left="360"/>
        <w:jc w:val="both"/>
        <w:rPr>
          <w:sz w:val="10"/>
          <w:szCs w:val="22"/>
        </w:rPr>
      </w:pPr>
    </w:p>
    <w:p w:rsidR="0035712B" w:rsidRPr="004D05C9" w:rsidRDefault="0035712B" w:rsidP="00357145">
      <w:pPr>
        <w:ind w:left="360"/>
        <w:jc w:val="both"/>
        <w:rPr>
          <w:sz w:val="22"/>
          <w:szCs w:val="22"/>
        </w:rPr>
      </w:pPr>
      <w:r w:rsidRPr="004D05C9">
        <w:rPr>
          <w:sz w:val="22"/>
          <w:szCs w:val="22"/>
        </w:rPr>
        <w:t>Pan/Pani</w:t>
      </w:r>
      <w:r w:rsidRPr="004D05C9">
        <w:rPr>
          <w:sz w:val="22"/>
          <w:szCs w:val="22"/>
        </w:rPr>
        <w:tab/>
      </w:r>
      <w:r w:rsidRPr="004D05C9">
        <w:rPr>
          <w:sz w:val="22"/>
          <w:szCs w:val="22"/>
        </w:rPr>
        <w:tab/>
        <w:t>_________________________</w:t>
      </w:r>
    </w:p>
    <w:p w:rsidR="0035712B" w:rsidRPr="004D05C9" w:rsidRDefault="0035712B" w:rsidP="00357145">
      <w:pPr>
        <w:pStyle w:val="Akapitzlist"/>
        <w:ind w:left="0" w:firstLine="360"/>
        <w:jc w:val="both"/>
        <w:rPr>
          <w:sz w:val="22"/>
          <w:szCs w:val="22"/>
        </w:rPr>
      </w:pPr>
      <w:r w:rsidRPr="004D05C9">
        <w:rPr>
          <w:sz w:val="22"/>
          <w:szCs w:val="22"/>
        </w:rPr>
        <w:t>Nr telefonu</w:t>
      </w:r>
      <w:r w:rsidRPr="004D05C9">
        <w:rPr>
          <w:sz w:val="22"/>
          <w:szCs w:val="22"/>
        </w:rPr>
        <w:tab/>
      </w:r>
      <w:r w:rsidRPr="004D05C9">
        <w:rPr>
          <w:sz w:val="22"/>
          <w:szCs w:val="22"/>
        </w:rPr>
        <w:tab/>
        <w:t>_________________________</w:t>
      </w:r>
    </w:p>
    <w:p w:rsidR="0035712B" w:rsidRPr="004D05C9" w:rsidRDefault="0035712B" w:rsidP="00357145">
      <w:pPr>
        <w:pStyle w:val="Akapitzlist"/>
        <w:ind w:left="0"/>
        <w:jc w:val="both"/>
        <w:rPr>
          <w:sz w:val="22"/>
          <w:szCs w:val="22"/>
        </w:rPr>
      </w:pPr>
    </w:p>
    <w:p w:rsidR="0035712B" w:rsidRPr="004D05C9" w:rsidRDefault="0035712B" w:rsidP="00B2133E">
      <w:pPr>
        <w:pStyle w:val="Akapitzlist"/>
        <w:numPr>
          <w:ilvl w:val="0"/>
          <w:numId w:val="50"/>
        </w:numPr>
        <w:jc w:val="both"/>
        <w:rPr>
          <w:sz w:val="22"/>
          <w:szCs w:val="22"/>
        </w:rPr>
      </w:pPr>
      <w:r w:rsidRPr="004D05C9">
        <w:rPr>
          <w:sz w:val="22"/>
          <w:szCs w:val="22"/>
        </w:rPr>
        <w:t>Rodzaj opakowania.</w:t>
      </w:r>
    </w:p>
    <w:p w:rsidR="0035712B" w:rsidRPr="004D05C9" w:rsidRDefault="0035712B" w:rsidP="00B2133E">
      <w:pPr>
        <w:numPr>
          <w:ilvl w:val="0"/>
          <w:numId w:val="59"/>
        </w:numPr>
        <w:ind w:left="709" w:hanging="284"/>
        <w:jc w:val="both"/>
        <w:rPr>
          <w:sz w:val="22"/>
          <w:szCs w:val="22"/>
        </w:rPr>
      </w:pPr>
      <w:r w:rsidRPr="004D05C9">
        <w:rPr>
          <w:sz w:val="22"/>
          <w:szCs w:val="22"/>
        </w:rPr>
        <w:t>Przedmiot zamówienia dostarczony będzie w opakowaniu zwrotnym tj.: ………… (</w:t>
      </w:r>
      <w:r w:rsidRPr="004D05C9">
        <w:rPr>
          <w:i/>
          <w:sz w:val="22"/>
          <w:szCs w:val="22"/>
        </w:rPr>
        <w:t>określić rodzaj opakowania zwrotnego zgodnie z Załącznikiem Nr 3 do SWZ</w:t>
      </w:r>
      <w:r w:rsidRPr="004D05C9">
        <w:rPr>
          <w:sz w:val="22"/>
          <w:szCs w:val="22"/>
        </w:rPr>
        <w:t>),</w:t>
      </w:r>
    </w:p>
    <w:p w:rsidR="0035712B" w:rsidRPr="004D05C9" w:rsidRDefault="0035712B" w:rsidP="00357145">
      <w:pPr>
        <w:rPr>
          <w:sz w:val="22"/>
          <w:szCs w:val="22"/>
        </w:rPr>
      </w:pPr>
      <w:r w:rsidRPr="004D05C9">
        <w:rPr>
          <w:sz w:val="22"/>
          <w:szCs w:val="22"/>
        </w:rPr>
        <w:t>lub</w:t>
      </w:r>
    </w:p>
    <w:p w:rsidR="0035712B" w:rsidRPr="004D05C9" w:rsidRDefault="0035712B" w:rsidP="00B2133E">
      <w:pPr>
        <w:numPr>
          <w:ilvl w:val="0"/>
          <w:numId w:val="59"/>
        </w:numPr>
        <w:ind w:left="709" w:hanging="283"/>
        <w:jc w:val="both"/>
        <w:rPr>
          <w:sz w:val="22"/>
          <w:szCs w:val="22"/>
        </w:rPr>
      </w:pPr>
      <w:r w:rsidRPr="004D05C9">
        <w:rPr>
          <w:sz w:val="22"/>
          <w:szCs w:val="22"/>
        </w:rPr>
        <w:t>Przedmiot zamówienia dostarczony będzie w opakowaniu bezzwrotnym.</w:t>
      </w:r>
    </w:p>
    <w:p w:rsidR="0035712B" w:rsidRPr="004D05C9" w:rsidRDefault="0035712B" w:rsidP="00357145">
      <w:pPr>
        <w:rPr>
          <w:sz w:val="22"/>
          <w:szCs w:val="22"/>
        </w:rPr>
      </w:pPr>
    </w:p>
    <w:p w:rsidR="00825D9B" w:rsidRPr="004D05C9" w:rsidRDefault="00825D9B" w:rsidP="00825D9B">
      <w:pPr>
        <w:jc w:val="center"/>
        <w:rPr>
          <w:sz w:val="22"/>
          <w:szCs w:val="22"/>
        </w:rPr>
      </w:pPr>
      <w:r w:rsidRPr="004D05C9">
        <w:rPr>
          <w:i/>
          <w:iCs/>
          <w:sz w:val="22"/>
          <w:szCs w:val="22"/>
        </w:rPr>
        <w:t>(w przypadku wersji papierowej)</w:t>
      </w:r>
    </w:p>
    <w:p w:rsidR="00825D9B" w:rsidRPr="004D05C9" w:rsidRDefault="00825D9B" w:rsidP="00825D9B">
      <w:pPr>
        <w:jc w:val="center"/>
        <w:rPr>
          <w:sz w:val="22"/>
          <w:szCs w:val="22"/>
        </w:rPr>
      </w:pPr>
      <w:r w:rsidRPr="004D05C9">
        <w:rPr>
          <w:sz w:val="22"/>
          <w:szCs w:val="22"/>
        </w:rPr>
        <w:t>WYKONAWCA</w:t>
      </w:r>
      <w:r w:rsidRPr="004D05C9">
        <w:rPr>
          <w:sz w:val="22"/>
          <w:szCs w:val="22"/>
        </w:rPr>
        <w:tab/>
      </w:r>
      <w:r w:rsidRPr="004D05C9">
        <w:rPr>
          <w:sz w:val="22"/>
          <w:szCs w:val="22"/>
        </w:rPr>
        <w:tab/>
      </w:r>
      <w:r w:rsidRPr="004D05C9">
        <w:rPr>
          <w:sz w:val="22"/>
          <w:szCs w:val="22"/>
        </w:rPr>
        <w:tab/>
      </w:r>
      <w:r w:rsidRPr="004D05C9">
        <w:rPr>
          <w:sz w:val="22"/>
          <w:szCs w:val="22"/>
        </w:rPr>
        <w:tab/>
      </w:r>
      <w:r w:rsidRPr="004D05C9">
        <w:rPr>
          <w:sz w:val="22"/>
          <w:szCs w:val="22"/>
        </w:rPr>
        <w:tab/>
      </w:r>
      <w:r w:rsidRPr="004D05C9">
        <w:rPr>
          <w:sz w:val="22"/>
          <w:szCs w:val="22"/>
        </w:rPr>
        <w:tab/>
        <w:t>ZAMAWIAJĄCY</w:t>
      </w:r>
    </w:p>
    <w:p w:rsidR="00825D9B" w:rsidRPr="004D05C9" w:rsidRDefault="00825D9B" w:rsidP="00825D9B">
      <w:pPr>
        <w:jc w:val="center"/>
        <w:rPr>
          <w:sz w:val="22"/>
          <w:szCs w:val="22"/>
        </w:rPr>
      </w:pPr>
    </w:p>
    <w:p w:rsidR="00825D9B" w:rsidRPr="004D05C9" w:rsidRDefault="00825D9B" w:rsidP="00825D9B">
      <w:pPr>
        <w:jc w:val="center"/>
        <w:rPr>
          <w:sz w:val="22"/>
          <w:szCs w:val="22"/>
        </w:rPr>
      </w:pPr>
      <w:r w:rsidRPr="004D05C9">
        <w:rPr>
          <w:sz w:val="22"/>
          <w:szCs w:val="22"/>
        </w:rPr>
        <w:t>1. ___________________________</w:t>
      </w:r>
      <w:r w:rsidRPr="004D05C9">
        <w:rPr>
          <w:sz w:val="22"/>
          <w:szCs w:val="22"/>
        </w:rPr>
        <w:tab/>
      </w:r>
      <w:r w:rsidRPr="004D05C9">
        <w:rPr>
          <w:sz w:val="22"/>
          <w:szCs w:val="22"/>
        </w:rPr>
        <w:tab/>
      </w:r>
      <w:r w:rsidRPr="004D05C9">
        <w:rPr>
          <w:sz w:val="22"/>
          <w:szCs w:val="22"/>
        </w:rPr>
        <w:tab/>
      </w:r>
      <w:r w:rsidRPr="004D05C9">
        <w:rPr>
          <w:sz w:val="22"/>
          <w:szCs w:val="22"/>
        </w:rPr>
        <w:tab/>
        <w:t>1. ___________________________</w:t>
      </w:r>
    </w:p>
    <w:p w:rsidR="00825D9B" w:rsidRPr="004D05C9" w:rsidRDefault="00825D9B" w:rsidP="00825D9B">
      <w:pPr>
        <w:jc w:val="center"/>
        <w:rPr>
          <w:sz w:val="22"/>
          <w:szCs w:val="22"/>
        </w:rPr>
      </w:pPr>
    </w:p>
    <w:p w:rsidR="00825D9B" w:rsidRPr="004D05C9" w:rsidRDefault="00825D9B" w:rsidP="00825D9B">
      <w:pPr>
        <w:jc w:val="center"/>
        <w:rPr>
          <w:sz w:val="22"/>
          <w:szCs w:val="22"/>
        </w:rPr>
      </w:pPr>
    </w:p>
    <w:p w:rsidR="00825D9B" w:rsidRPr="004D05C9" w:rsidRDefault="00825D9B" w:rsidP="00825D9B">
      <w:pPr>
        <w:jc w:val="center"/>
        <w:rPr>
          <w:sz w:val="22"/>
          <w:szCs w:val="22"/>
        </w:rPr>
      </w:pPr>
      <w:r w:rsidRPr="004D05C9">
        <w:rPr>
          <w:sz w:val="22"/>
          <w:szCs w:val="22"/>
        </w:rPr>
        <w:t>2. ___________________________</w:t>
      </w:r>
      <w:r w:rsidRPr="004D05C9">
        <w:rPr>
          <w:sz w:val="22"/>
          <w:szCs w:val="22"/>
        </w:rPr>
        <w:tab/>
      </w:r>
      <w:r w:rsidRPr="004D05C9">
        <w:rPr>
          <w:sz w:val="22"/>
          <w:szCs w:val="22"/>
        </w:rPr>
        <w:tab/>
      </w:r>
      <w:r w:rsidRPr="004D05C9">
        <w:rPr>
          <w:sz w:val="22"/>
          <w:szCs w:val="22"/>
        </w:rPr>
        <w:tab/>
      </w:r>
      <w:r w:rsidRPr="004D05C9">
        <w:rPr>
          <w:sz w:val="22"/>
          <w:szCs w:val="22"/>
        </w:rPr>
        <w:tab/>
        <w:t>2. ___________________________</w:t>
      </w:r>
    </w:p>
    <w:p w:rsidR="0035712B" w:rsidRPr="004D05C9" w:rsidRDefault="0035712B" w:rsidP="00357145">
      <w:pPr>
        <w:jc w:val="right"/>
        <w:rPr>
          <w:b/>
          <w:sz w:val="22"/>
          <w:szCs w:val="22"/>
        </w:rPr>
      </w:pPr>
      <w:r w:rsidRPr="004D05C9">
        <w:rPr>
          <w:sz w:val="22"/>
          <w:szCs w:val="22"/>
        </w:rPr>
        <w:br w:type="page"/>
      </w:r>
      <w:r w:rsidRPr="004D05C9">
        <w:rPr>
          <w:b/>
          <w:sz w:val="22"/>
          <w:szCs w:val="22"/>
        </w:rPr>
        <w:lastRenderedPageBreak/>
        <w:t>Załącznik Nr 3 do umowy nr ______________</w:t>
      </w:r>
    </w:p>
    <w:p w:rsidR="0035712B" w:rsidRPr="004D05C9" w:rsidRDefault="0035712B" w:rsidP="00357145">
      <w:pPr>
        <w:tabs>
          <w:tab w:val="left" w:pos="180"/>
          <w:tab w:val="left" w:pos="851"/>
        </w:tabs>
        <w:rPr>
          <w:sz w:val="22"/>
          <w:szCs w:val="22"/>
        </w:rPr>
      </w:pPr>
    </w:p>
    <w:p w:rsidR="0035712B" w:rsidRPr="004D05C9" w:rsidRDefault="0035712B" w:rsidP="00357145">
      <w:pPr>
        <w:tabs>
          <w:tab w:val="left" w:pos="180"/>
          <w:tab w:val="left" w:pos="851"/>
        </w:tabs>
        <w:rPr>
          <w:sz w:val="22"/>
          <w:szCs w:val="22"/>
        </w:rPr>
      </w:pPr>
    </w:p>
    <w:p w:rsidR="0035712B" w:rsidRPr="004D05C9" w:rsidRDefault="0035712B" w:rsidP="00357145">
      <w:pPr>
        <w:tabs>
          <w:tab w:val="left" w:pos="180"/>
          <w:tab w:val="left" w:pos="851"/>
        </w:tabs>
        <w:ind w:right="-142"/>
        <w:jc w:val="center"/>
        <w:rPr>
          <w:b/>
          <w:sz w:val="24"/>
          <w:szCs w:val="22"/>
        </w:rPr>
      </w:pPr>
      <w:r w:rsidRPr="004D05C9">
        <w:rPr>
          <w:b/>
          <w:sz w:val="24"/>
          <w:szCs w:val="22"/>
        </w:rPr>
        <w:t>OGÓLNE WARUNKI ZAKUPU I REALIZACJI DOSTAW materiałów, wyrobów i części zamiennych maszyn i urządzeń dla Oddziałów Polskiej Grupy Górniczej S.A.</w:t>
      </w:r>
    </w:p>
    <w:p w:rsidR="0035712B" w:rsidRPr="004D05C9" w:rsidRDefault="0035712B" w:rsidP="00357145">
      <w:pPr>
        <w:tabs>
          <w:tab w:val="left" w:pos="180"/>
          <w:tab w:val="left" w:pos="851"/>
        </w:tabs>
        <w:rPr>
          <w:sz w:val="22"/>
          <w:szCs w:val="22"/>
        </w:rPr>
      </w:pPr>
    </w:p>
    <w:p w:rsidR="0035712B" w:rsidRPr="004D05C9" w:rsidRDefault="0035712B" w:rsidP="00357145">
      <w:pPr>
        <w:tabs>
          <w:tab w:val="left" w:pos="180"/>
          <w:tab w:val="left" w:pos="851"/>
        </w:tabs>
        <w:rPr>
          <w:sz w:val="22"/>
          <w:szCs w:val="22"/>
        </w:rPr>
      </w:pPr>
    </w:p>
    <w:p w:rsidR="0035712B" w:rsidRPr="004D05C9" w:rsidRDefault="0035712B" w:rsidP="00357145">
      <w:pPr>
        <w:jc w:val="both"/>
        <w:rPr>
          <w:b/>
          <w:i/>
          <w:sz w:val="22"/>
          <w:szCs w:val="22"/>
          <w:u w:val="single"/>
        </w:rPr>
      </w:pPr>
      <w:r w:rsidRPr="004D05C9">
        <w:rPr>
          <w:b/>
          <w:i/>
          <w:sz w:val="22"/>
          <w:szCs w:val="22"/>
        </w:rPr>
        <w:t xml:space="preserve">OGÓLNE WARUNKI ZAKUPU I REALIZACJI DOSTAW materiałów, wyrobów i części zamiennych maszyn i urządzeń dla Oddziałów Polskiej Grupy Górniczej S.A. </w:t>
      </w:r>
      <w:r w:rsidRPr="004D05C9">
        <w:rPr>
          <w:i/>
          <w:sz w:val="22"/>
          <w:szCs w:val="22"/>
        </w:rPr>
        <w:t xml:space="preserve">zostały opublikowane i są dostępne na stronie internetowej w </w:t>
      </w:r>
      <w:r w:rsidRPr="004D05C9">
        <w:rPr>
          <w:b/>
          <w:i/>
          <w:sz w:val="22"/>
          <w:szCs w:val="22"/>
        </w:rPr>
        <w:t xml:space="preserve">PROFILU NABYWCY - adres internetowy: </w:t>
      </w:r>
      <w:hyperlink r:id="rId32" w:history="1">
        <w:r w:rsidRPr="004D05C9">
          <w:rPr>
            <w:rStyle w:val="Hipercze"/>
            <w:color w:val="auto"/>
            <w:sz w:val="22"/>
            <w:szCs w:val="22"/>
          </w:rPr>
          <w:t>https://korporacja.pgg.pl/dostawcy/przetargi</w:t>
        </w:r>
      </w:hyperlink>
      <w:r w:rsidRPr="004D05C9">
        <w:rPr>
          <w:i/>
          <w:sz w:val="22"/>
          <w:szCs w:val="22"/>
        </w:rPr>
        <w:t xml:space="preserve"> wraz niniejszą Specyfikacją warunków zamówienia.</w:t>
      </w:r>
    </w:p>
    <w:p w:rsidR="0035712B" w:rsidRPr="004D05C9" w:rsidRDefault="0035712B" w:rsidP="00357145">
      <w:pPr>
        <w:tabs>
          <w:tab w:val="left" w:pos="180"/>
          <w:tab w:val="left" w:pos="851"/>
        </w:tabs>
        <w:rPr>
          <w:sz w:val="22"/>
          <w:szCs w:val="22"/>
        </w:rPr>
      </w:pPr>
    </w:p>
    <w:p w:rsidR="0035712B" w:rsidRPr="004D05C9" w:rsidRDefault="0035712B" w:rsidP="00357145">
      <w:pPr>
        <w:jc w:val="both"/>
        <w:rPr>
          <w:sz w:val="22"/>
          <w:szCs w:val="22"/>
        </w:rPr>
      </w:pPr>
      <w:r w:rsidRPr="004D05C9">
        <w:rPr>
          <w:b/>
          <w:i/>
          <w:sz w:val="22"/>
          <w:szCs w:val="22"/>
        </w:rPr>
        <w:t>OGÓLNE WARUNKI ZAKUPU I REALIZACJI DOSTAW materiałów, wyrobów i części zamiennych maszyn i urządzeń dla Oddziałów Polskiej Grupy Górniczej S.A.</w:t>
      </w:r>
      <w:r w:rsidRPr="004D05C9">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rsidR="0035712B" w:rsidRPr="004D05C9" w:rsidRDefault="0035712B" w:rsidP="00357145">
      <w:pPr>
        <w:jc w:val="both"/>
        <w:rPr>
          <w:sz w:val="22"/>
          <w:szCs w:val="22"/>
        </w:rPr>
      </w:pPr>
    </w:p>
    <w:p w:rsidR="0035712B" w:rsidRPr="004D05C9" w:rsidRDefault="0035712B" w:rsidP="00357145">
      <w:pPr>
        <w:jc w:val="both"/>
        <w:rPr>
          <w:sz w:val="22"/>
          <w:szCs w:val="22"/>
        </w:rPr>
      </w:pPr>
    </w:p>
    <w:p w:rsidR="0035712B" w:rsidRPr="004D05C9" w:rsidRDefault="0035712B" w:rsidP="00357145">
      <w:pPr>
        <w:jc w:val="right"/>
        <w:rPr>
          <w:b/>
          <w:sz w:val="22"/>
          <w:szCs w:val="22"/>
        </w:rPr>
      </w:pPr>
      <w:r w:rsidRPr="004D05C9">
        <w:rPr>
          <w:sz w:val="22"/>
          <w:szCs w:val="22"/>
        </w:rPr>
        <w:br w:type="page"/>
      </w:r>
      <w:r w:rsidRPr="004D05C9">
        <w:rPr>
          <w:b/>
          <w:sz w:val="22"/>
          <w:szCs w:val="22"/>
        </w:rPr>
        <w:lastRenderedPageBreak/>
        <w:t>Załącznik nr 4 do umowy nr ____________</w:t>
      </w:r>
    </w:p>
    <w:p w:rsidR="0035712B" w:rsidRPr="004D05C9" w:rsidRDefault="0035712B" w:rsidP="00357145">
      <w:pPr>
        <w:jc w:val="right"/>
        <w:rPr>
          <w:b/>
          <w:sz w:val="22"/>
          <w:szCs w:val="22"/>
        </w:rPr>
      </w:pPr>
    </w:p>
    <w:p w:rsidR="0035712B" w:rsidRPr="004D05C9" w:rsidRDefault="0035712B" w:rsidP="00357145">
      <w:pPr>
        <w:jc w:val="right"/>
        <w:rPr>
          <w:b/>
          <w:sz w:val="22"/>
          <w:szCs w:val="22"/>
        </w:rPr>
      </w:pPr>
    </w:p>
    <w:p w:rsidR="0035712B" w:rsidRPr="004D05C9" w:rsidRDefault="0035712B" w:rsidP="00357145">
      <w:pPr>
        <w:jc w:val="right"/>
        <w:rPr>
          <w:b/>
          <w:sz w:val="22"/>
          <w:szCs w:val="22"/>
        </w:rPr>
      </w:pPr>
      <w:r w:rsidRPr="004D05C9">
        <w:rPr>
          <w:b/>
          <w:sz w:val="22"/>
          <w:szCs w:val="22"/>
        </w:rPr>
        <w:t xml:space="preserve"> </w:t>
      </w:r>
    </w:p>
    <w:p w:rsidR="0035712B" w:rsidRPr="004D05C9" w:rsidRDefault="0035712B" w:rsidP="00357145">
      <w:pPr>
        <w:jc w:val="right"/>
        <w:rPr>
          <w:b/>
          <w:sz w:val="22"/>
          <w:szCs w:val="22"/>
        </w:rPr>
      </w:pPr>
    </w:p>
    <w:p w:rsidR="0035712B" w:rsidRPr="004D05C9" w:rsidRDefault="0035712B" w:rsidP="00357145">
      <w:pPr>
        <w:rPr>
          <w:b/>
          <w:bCs/>
          <w:sz w:val="22"/>
          <w:szCs w:val="22"/>
        </w:rPr>
      </w:pPr>
      <w:r w:rsidRPr="004D05C9">
        <w:rPr>
          <w:b/>
          <w:bCs/>
          <w:sz w:val="22"/>
          <w:szCs w:val="22"/>
        </w:rPr>
        <w:t>Nazwa Wykonawcy/członka konsorcjum:</w:t>
      </w:r>
    </w:p>
    <w:p w:rsidR="0035712B" w:rsidRPr="004D05C9" w:rsidRDefault="0035712B" w:rsidP="00357145">
      <w:pPr>
        <w:rPr>
          <w:b/>
          <w:bCs/>
          <w:sz w:val="24"/>
          <w:szCs w:val="28"/>
        </w:rPr>
      </w:pPr>
      <w:r w:rsidRPr="004D05C9">
        <w:rPr>
          <w:b/>
          <w:bCs/>
          <w:sz w:val="24"/>
          <w:szCs w:val="28"/>
        </w:rPr>
        <w:t>__________________________________</w:t>
      </w:r>
    </w:p>
    <w:p w:rsidR="0035712B" w:rsidRPr="004D05C9" w:rsidRDefault="0035712B" w:rsidP="00357145">
      <w:pPr>
        <w:rPr>
          <w:b/>
          <w:bCs/>
          <w:sz w:val="24"/>
          <w:szCs w:val="28"/>
        </w:rPr>
      </w:pPr>
      <w:r w:rsidRPr="004D05C9">
        <w:rPr>
          <w:b/>
          <w:bCs/>
          <w:sz w:val="24"/>
          <w:szCs w:val="28"/>
        </w:rPr>
        <w:t>__________________________________</w:t>
      </w:r>
    </w:p>
    <w:p w:rsidR="0035712B" w:rsidRPr="004D05C9" w:rsidRDefault="0035712B" w:rsidP="00357145">
      <w:pPr>
        <w:rPr>
          <w:b/>
          <w:bCs/>
          <w:sz w:val="24"/>
          <w:szCs w:val="28"/>
        </w:rPr>
      </w:pPr>
      <w:r w:rsidRPr="004D05C9">
        <w:rPr>
          <w:b/>
          <w:bCs/>
          <w:sz w:val="24"/>
          <w:szCs w:val="28"/>
        </w:rPr>
        <w:t>__________________________________</w:t>
      </w:r>
    </w:p>
    <w:p w:rsidR="0035712B" w:rsidRPr="004D05C9" w:rsidRDefault="0035712B" w:rsidP="00357145">
      <w:pPr>
        <w:jc w:val="center"/>
        <w:rPr>
          <w:b/>
          <w:bCs/>
          <w:sz w:val="24"/>
          <w:szCs w:val="28"/>
        </w:rPr>
      </w:pPr>
    </w:p>
    <w:p w:rsidR="0035712B" w:rsidRPr="004D05C9" w:rsidRDefault="0035712B" w:rsidP="00357145">
      <w:pPr>
        <w:jc w:val="center"/>
        <w:rPr>
          <w:b/>
          <w:bCs/>
          <w:sz w:val="24"/>
          <w:szCs w:val="28"/>
        </w:rPr>
      </w:pPr>
    </w:p>
    <w:p w:rsidR="0035712B" w:rsidRPr="004D05C9" w:rsidRDefault="0035712B" w:rsidP="00357145">
      <w:pPr>
        <w:jc w:val="center"/>
        <w:rPr>
          <w:b/>
          <w:bCs/>
          <w:sz w:val="24"/>
          <w:szCs w:val="28"/>
        </w:rPr>
      </w:pPr>
    </w:p>
    <w:p w:rsidR="0035712B" w:rsidRPr="004D05C9" w:rsidRDefault="0035712B" w:rsidP="00357145">
      <w:pPr>
        <w:jc w:val="center"/>
        <w:rPr>
          <w:b/>
          <w:bCs/>
          <w:sz w:val="24"/>
          <w:szCs w:val="28"/>
        </w:rPr>
      </w:pPr>
    </w:p>
    <w:p w:rsidR="0035712B" w:rsidRPr="004D05C9" w:rsidRDefault="0035712B" w:rsidP="00357145">
      <w:pPr>
        <w:jc w:val="center"/>
        <w:rPr>
          <w:b/>
          <w:bCs/>
          <w:sz w:val="24"/>
          <w:szCs w:val="28"/>
        </w:rPr>
      </w:pPr>
      <w:r w:rsidRPr="004D05C9">
        <w:rPr>
          <w:b/>
          <w:bCs/>
          <w:sz w:val="24"/>
          <w:szCs w:val="28"/>
        </w:rPr>
        <w:t>OŚWIADCZENIE</w:t>
      </w:r>
    </w:p>
    <w:p w:rsidR="0035712B" w:rsidRPr="004D05C9" w:rsidRDefault="0035712B" w:rsidP="00357145">
      <w:pPr>
        <w:jc w:val="center"/>
        <w:rPr>
          <w:b/>
          <w:sz w:val="22"/>
          <w:szCs w:val="22"/>
        </w:rPr>
      </w:pPr>
      <w:r w:rsidRPr="004D05C9">
        <w:rPr>
          <w:b/>
          <w:sz w:val="22"/>
          <w:szCs w:val="22"/>
        </w:rPr>
        <w:t xml:space="preserve">O POSIADANIU STATUSU MIKROPRZEDSIĘBIORCY, MAŁEGO PRZEDSIĘBIORCY, ŚREDNIEGO PRZEDSIĘBIORCY, DUŻEGO PRZEDSIĘBIORCY </w:t>
      </w:r>
    </w:p>
    <w:p w:rsidR="0035712B" w:rsidRPr="004D05C9" w:rsidRDefault="0035712B" w:rsidP="00357145">
      <w:pPr>
        <w:jc w:val="center"/>
        <w:rPr>
          <w:b/>
          <w:sz w:val="22"/>
          <w:szCs w:val="22"/>
        </w:rPr>
      </w:pPr>
    </w:p>
    <w:p w:rsidR="00CB04CB" w:rsidRPr="004D05C9" w:rsidRDefault="00CB04CB" w:rsidP="00357145">
      <w:pPr>
        <w:jc w:val="both"/>
        <w:rPr>
          <w:iCs/>
          <w:sz w:val="22"/>
          <w:szCs w:val="22"/>
        </w:rPr>
      </w:pPr>
    </w:p>
    <w:p w:rsidR="00CB04CB" w:rsidRPr="004D05C9" w:rsidRDefault="00CB04CB" w:rsidP="00357145">
      <w:pPr>
        <w:jc w:val="both"/>
        <w:rPr>
          <w:iCs/>
          <w:sz w:val="22"/>
          <w:szCs w:val="22"/>
        </w:rPr>
      </w:pPr>
    </w:p>
    <w:p w:rsidR="00CB04CB" w:rsidRPr="004D05C9" w:rsidRDefault="00CB04CB" w:rsidP="00357145">
      <w:pPr>
        <w:jc w:val="both"/>
        <w:rPr>
          <w:iCs/>
          <w:sz w:val="22"/>
          <w:szCs w:val="22"/>
        </w:rPr>
      </w:pPr>
      <w:r w:rsidRPr="004D05C9">
        <w:rPr>
          <w:iCs/>
          <w:sz w:val="22"/>
          <w:szCs w:val="22"/>
        </w:rPr>
        <w:t>Wykonawca oświadcza, że:</w:t>
      </w:r>
    </w:p>
    <w:p w:rsidR="00CB04CB" w:rsidRPr="004D05C9" w:rsidRDefault="00CB04CB" w:rsidP="00357145">
      <w:pPr>
        <w:jc w:val="both"/>
        <w:rPr>
          <w:iCs/>
          <w:sz w:val="22"/>
          <w:szCs w:val="22"/>
        </w:rPr>
      </w:pPr>
    </w:p>
    <w:p w:rsidR="00CB04CB" w:rsidRPr="004D05C9" w:rsidRDefault="00CB04CB" w:rsidP="00357145">
      <w:pPr>
        <w:rPr>
          <w:b/>
          <w:bCs/>
          <w:sz w:val="22"/>
          <w:szCs w:val="22"/>
        </w:rPr>
      </w:pPr>
      <w:r w:rsidRPr="004D05C9">
        <w:rPr>
          <w:b/>
          <w:bCs/>
          <w:sz w:val="22"/>
          <w:szCs w:val="22"/>
        </w:rPr>
        <w:sym w:font="Wingdings" w:char="F0A8"/>
      </w:r>
      <w:r w:rsidRPr="004D05C9">
        <w:rPr>
          <w:b/>
          <w:bCs/>
          <w:sz w:val="22"/>
          <w:szCs w:val="22"/>
        </w:rPr>
        <w:t xml:space="preserve"> - </w:t>
      </w:r>
      <w:r w:rsidRPr="004D05C9">
        <w:rPr>
          <w:b/>
          <w:iCs/>
          <w:sz w:val="22"/>
          <w:szCs w:val="22"/>
        </w:rPr>
        <w:t xml:space="preserve">spełnia warunki </w:t>
      </w:r>
      <w:r w:rsidRPr="004D05C9">
        <w:rPr>
          <w:b/>
          <w:bCs/>
          <w:sz w:val="22"/>
          <w:szCs w:val="22"/>
        </w:rPr>
        <w:t>*</w:t>
      </w:r>
    </w:p>
    <w:p w:rsidR="00CB04CB" w:rsidRPr="004D05C9" w:rsidRDefault="00CB04CB" w:rsidP="00357145">
      <w:pPr>
        <w:jc w:val="both"/>
        <w:rPr>
          <w:b/>
          <w:bCs/>
          <w:sz w:val="22"/>
          <w:szCs w:val="22"/>
        </w:rPr>
      </w:pPr>
    </w:p>
    <w:p w:rsidR="00CB04CB" w:rsidRPr="004D05C9" w:rsidRDefault="00CB04CB" w:rsidP="00357145">
      <w:pPr>
        <w:jc w:val="both"/>
        <w:rPr>
          <w:iCs/>
          <w:sz w:val="22"/>
          <w:szCs w:val="22"/>
        </w:rPr>
      </w:pPr>
      <w:r w:rsidRPr="004D05C9">
        <w:rPr>
          <w:b/>
          <w:bCs/>
          <w:sz w:val="22"/>
          <w:szCs w:val="22"/>
        </w:rPr>
        <w:sym w:font="Wingdings" w:char="F0A8"/>
      </w:r>
      <w:r w:rsidRPr="004D05C9">
        <w:rPr>
          <w:b/>
          <w:bCs/>
          <w:sz w:val="22"/>
          <w:szCs w:val="22"/>
        </w:rPr>
        <w:t xml:space="preserve"> - </w:t>
      </w:r>
      <w:r w:rsidRPr="004D05C9">
        <w:rPr>
          <w:b/>
          <w:iCs/>
          <w:sz w:val="22"/>
          <w:szCs w:val="22"/>
        </w:rPr>
        <w:t>nie spełnia warunków</w:t>
      </w:r>
      <w:r w:rsidRPr="004D05C9">
        <w:rPr>
          <w:b/>
          <w:bCs/>
          <w:sz w:val="22"/>
          <w:szCs w:val="22"/>
        </w:rPr>
        <w:t xml:space="preserve"> *</w:t>
      </w:r>
    </w:p>
    <w:p w:rsidR="00CB04CB" w:rsidRPr="004D05C9" w:rsidRDefault="00CB04CB" w:rsidP="00357145">
      <w:pPr>
        <w:jc w:val="both"/>
        <w:rPr>
          <w:iCs/>
          <w:sz w:val="22"/>
          <w:szCs w:val="22"/>
        </w:rPr>
      </w:pPr>
    </w:p>
    <w:p w:rsidR="0035712B" w:rsidRPr="004D05C9" w:rsidRDefault="0035712B" w:rsidP="00357145">
      <w:pPr>
        <w:jc w:val="both"/>
        <w:rPr>
          <w:iCs/>
          <w:sz w:val="22"/>
          <w:szCs w:val="22"/>
        </w:rPr>
      </w:pPr>
      <w:r w:rsidRPr="004D05C9">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rsidR="0035712B" w:rsidRPr="004D05C9" w:rsidRDefault="0035712B" w:rsidP="00357145">
      <w:pPr>
        <w:rPr>
          <w:iCs/>
          <w:sz w:val="22"/>
          <w:szCs w:val="22"/>
        </w:rPr>
      </w:pPr>
    </w:p>
    <w:p w:rsidR="0035712B" w:rsidRPr="004D05C9" w:rsidRDefault="00CB04CB" w:rsidP="00357145">
      <w:pPr>
        <w:rPr>
          <w:iCs/>
          <w:sz w:val="22"/>
          <w:szCs w:val="22"/>
        </w:rPr>
      </w:pPr>
      <w:r w:rsidRPr="004D05C9">
        <w:rPr>
          <w:b/>
          <w:i/>
        </w:rPr>
        <w:t>* zaznaczyć właściwe</w:t>
      </w:r>
    </w:p>
    <w:p w:rsidR="0035712B" w:rsidRPr="004D05C9" w:rsidRDefault="0035712B" w:rsidP="00357145">
      <w:pPr>
        <w:jc w:val="both"/>
        <w:rPr>
          <w:iCs/>
          <w:sz w:val="22"/>
          <w:szCs w:val="22"/>
        </w:rPr>
      </w:pPr>
    </w:p>
    <w:p w:rsidR="0035712B" w:rsidRPr="004D05C9" w:rsidRDefault="0035712B" w:rsidP="00357145">
      <w:pPr>
        <w:jc w:val="both"/>
        <w:rPr>
          <w:iCs/>
        </w:rPr>
      </w:pPr>
    </w:p>
    <w:p w:rsidR="0035712B" w:rsidRPr="004D05C9" w:rsidRDefault="0035712B" w:rsidP="00357145">
      <w:pPr>
        <w:jc w:val="both"/>
        <w:rPr>
          <w:iCs/>
        </w:rPr>
      </w:pPr>
    </w:p>
    <w:p w:rsidR="0035712B" w:rsidRPr="004D05C9" w:rsidRDefault="0035712B" w:rsidP="00357145">
      <w:pPr>
        <w:tabs>
          <w:tab w:val="left" w:pos="4037"/>
        </w:tabs>
        <w:ind w:left="4037"/>
        <w:jc w:val="center"/>
        <w:rPr>
          <w:b/>
        </w:rPr>
      </w:pPr>
    </w:p>
    <w:p w:rsidR="0035712B" w:rsidRPr="004D05C9" w:rsidRDefault="0035712B" w:rsidP="00357145">
      <w:pPr>
        <w:tabs>
          <w:tab w:val="left" w:pos="4037"/>
        </w:tabs>
        <w:ind w:left="4037"/>
        <w:jc w:val="center"/>
        <w:rPr>
          <w:b/>
        </w:rPr>
      </w:pPr>
      <w:r w:rsidRPr="004D05C9">
        <w:rPr>
          <w:b/>
        </w:rPr>
        <w:t>__________________________</w:t>
      </w:r>
    </w:p>
    <w:p w:rsidR="0035712B" w:rsidRPr="004D05C9" w:rsidRDefault="0035712B" w:rsidP="00357145">
      <w:pPr>
        <w:tabs>
          <w:tab w:val="left" w:pos="4037"/>
        </w:tabs>
        <w:ind w:left="4037"/>
        <w:jc w:val="center"/>
      </w:pPr>
      <w:r w:rsidRPr="004D05C9">
        <w:t>(podpis osoby upoważnionej</w:t>
      </w:r>
    </w:p>
    <w:p w:rsidR="0035712B" w:rsidRPr="004D05C9" w:rsidRDefault="0035712B" w:rsidP="00357145">
      <w:pPr>
        <w:tabs>
          <w:tab w:val="left" w:pos="4037"/>
        </w:tabs>
        <w:ind w:left="4037"/>
        <w:jc w:val="center"/>
      </w:pPr>
      <w:r w:rsidRPr="004D05C9">
        <w:t>do reprezentowania</w:t>
      </w:r>
    </w:p>
    <w:p w:rsidR="0035712B" w:rsidRPr="004D05C9" w:rsidRDefault="0035712B" w:rsidP="00357145">
      <w:pPr>
        <w:tabs>
          <w:tab w:val="left" w:pos="4037"/>
        </w:tabs>
        <w:ind w:left="4037"/>
        <w:jc w:val="center"/>
      </w:pPr>
      <w:r w:rsidRPr="004D05C9">
        <w:t>Wykonawcy/członka konsorcjum)</w:t>
      </w:r>
    </w:p>
    <w:p w:rsidR="00825D9B" w:rsidRPr="004D05C9" w:rsidRDefault="00825D9B" w:rsidP="00825D9B">
      <w:pPr>
        <w:ind w:left="4253"/>
        <w:jc w:val="center"/>
        <w:rPr>
          <w:sz w:val="22"/>
          <w:szCs w:val="22"/>
        </w:rPr>
      </w:pPr>
      <w:r w:rsidRPr="004D05C9">
        <w:rPr>
          <w:i/>
          <w:iCs/>
          <w:sz w:val="22"/>
          <w:szCs w:val="22"/>
        </w:rPr>
        <w:t>(w przypadku wersji papierowej)</w:t>
      </w:r>
    </w:p>
    <w:p w:rsidR="0035712B" w:rsidRPr="004D05C9" w:rsidRDefault="0035712B" w:rsidP="00357145">
      <w:pPr>
        <w:rPr>
          <w:sz w:val="22"/>
          <w:szCs w:val="22"/>
        </w:rPr>
      </w:pPr>
    </w:p>
    <w:p w:rsidR="00E61631" w:rsidRPr="004D05C9" w:rsidRDefault="00E61631" w:rsidP="00357145"/>
    <w:sectPr w:rsidR="00E61631" w:rsidRPr="004D05C9" w:rsidSect="0035712B">
      <w:headerReference w:type="default" r:id="rId33"/>
      <w:footerReference w:type="default" r:id="rId34"/>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FA3" w:rsidRDefault="000F3FA3" w:rsidP="0035712B">
      <w:r>
        <w:separator/>
      </w:r>
    </w:p>
  </w:endnote>
  <w:endnote w:type="continuationSeparator" w:id="0">
    <w:p w:rsidR="000F3FA3" w:rsidRDefault="000F3FA3"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1"/>
    <w:family w:val="roman"/>
    <w:notTrueType/>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E26" w:rsidRDefault="00C74E26"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rsidR="00C74E26" w:rsidRDefault="00C74E26" w:rsidP="00B53A60">
    <w:pPr>
      <w:pStyle w:val="Stopka"/>
      <w:rPr>
        <w:i/>
        <w:sz w:val="16"/>
        <w:szCs w:val="16"/>
      </w:rPr>
    </w:pPr>
    <w:r>
      <w:rPr>
        <w:i/>
        <w:sz w:val="16"/>
        <w:szCs w:val="16"/>
      </w:rPr>
      <w:t>Dostawa półmasek filtrujących dla Oddziałów Polskiej Grupy Górniczej S.A. – nr grupy 292-3/ Nr sprawy 702501236</w:t>
    </w:r>
  </w:p>
  <w:p w:rsidR="00C74E26" w:rsidRDefault="00C74E26" w:rsidP="00B53A60">
    <w:pPr>
      <w:pStyle w:val="Stopka"/>
    </w:pPr>
    <w:r>
      <w:rPr>
        <w:i/>
        <w:iCs/>
        <w:sz w:val="16"/>
        <w:szCs w:val="16"/>
      </w:rPr>
      <w:t>NT</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564010">
          <w:rPr>
            <w:noProof/>
          </w:rPr>
          <w:t>12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FA3" w:rsidRDefault="000F3FA3" w:rsidP="0035712B">
      <w:r>
        <w:separator/>
      </w:r>
    </w:p>
  </w:footnote>
  <w:footnote w:type="continuationSeparator" w:id="0">
    <w:p w:rsidR="000F3FA3" w:rsidRDefault="000F3FA3"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E26" w:rsidRPr="00FA42A8" w:rsidRDefault="00C74E26"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W.27.6.6</w:t>
    </w:r>
  </w:p>
  <w:p w:rsidR="00C74E26" w:rsidRDefault="00C74E2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7262"/>
    <w:multiLevelType w:val="hybridMultilevel"/>
    <w:tmpl w:val="7242ADE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ABE4F42"/>
    <w:multiLevelType w:val="hybridMultilevel"/>
    <w:tmpl w:val="AA087948"/>
    <w:lvl w:ilvl="0" w:tplc="0415000B">
      <w:start w:val="1"/>
      <w:numFmt w:val="bullet"/>
      <w:lvlText w:val=""/>
      <w:lvlJc w:val="left"/>
      <w:pPr>
        <w:ind w:left="1444" w:hanging="360"/>
      </w:pPr>
      <w:rPr>
        <w:rFonts w:ascii="Wingdings" w:hAnsi="Wingdings" w:hint="default"/>
      </w:rPr>
    </w:lvl>
    <w:lvl w:ilvl="1" w:tplc="04150003">
      <w:start w:val="1"/>
      <w:numFmt w:val="bullet"/>
      <w:lvlText w:val="o"/>
      <w:lvlJc w:val="left"/>
      <w:pPr>
        <w:ind w:left="2164" w:hanging="360"/>
      </w:pPr>
      <w:rPr>
        <w:rFonts w:ascii="Courier New" w:hAnsi="Courier New" w:cs="Courier New" w:hint="default"/>
      </w:rPr>
    </w:lvl>
    <w:lvl w:ilvl="2" w:tplc="04150005">
      <w:start w:val="1"/>
      <w:numFmt w:val="bullet"/>
      <w:lvlText w:val=""/>
      <w:lvlJc w:val="left"/>
      <w:pPr>
        <w:ind w:left="2884" w:hanging="360"/>
      </w:pPr>
      <w:rPr>
        <w:rFonts w:ascii="Wingdings" w:hAnsi="Wingdings" w:hint="default"/>
      </w:rPr>
    </w:lvl>
    <w:lvl w:ilvl="3" w:tplc="04150001">
      <w:start w:val="1"/>
      <w:numFmt w:val="bullet"/>
      <w:lvlText w:val=""/>
      <w:lvlJc w:val="left"/>
      <w:pPr>
        <w:ind w:left="3604" w:hanging="360"/>
      </w:pPr>
      <w:rPr>
        <w:rFonts w:ascii="Symbol" w:hAnsi="Symbol" w:hint="default"/>
      </w:rPr>
    </w:lvl>
    <w:lvl w:ilvl="4" w:tplc="04150003">
      <w:start w:val="1"/>
      <w:numFmt w:val="bullet"/>
      <w:lvlText w:val="o"/>
      <w:lvlJc w:val="left"/>
      <w:pPr>
        <w:ind w:left="4324" w:hanging="360"/>
      </w:pPr>
      <w:rPr>
        <w:rFonts w:ascii="Courier New" w:hAnsi="Courier New" w:cs="Courier New" w:hint="default"/>
      </w:rPr>
    </w:lvl>
    <w:lvl w:ilvl="5" w:tplc="0415000B">
      <w:start w:val="1"/>
      <w:numFmt w:val="bullet"/>
      <w:lvlText w:val=""/>
      <w:lvlJc w:val="left"/>
      <w:pPr>
        <w:ind w:left="5044" w:hanging="360"/>
      </w:pPr>
      <w:rPr>
        <w:rFonts w:ascii="Wingdings" w:hAnsi="Wingdings" w:hint="default"/>
      </w:rPr>
    </w:lvl>
    <w:lvl w:ilvl="6" w:tplc="04150001" w:tentative="1">
      <w:start w:val="1"/>
      <w:numFmt w:val="bullet"/>
      <w:lvlText w:val=""/>
      <w:lvlJc w:val="left"/>
      <w:pPr>
        <w:ind w:left="5764" w:hanging="360"/>
      </w:pPr>
      <w:rPr>
        <w:rFonts w:ascii="Symbol" w:hAnsi="Symbol" w:hint="default"/>
      </w:rPr>
    </w:lvl>
    <w:lvl w:ilvl="7" w:tplc="04150003" w:tentative="1">
      <w:start w:val="1"/>
      <w:numFmt w:val="bullet"/>
      <w:lvlText w:val="o"/>
      <w:lvlJc w:val="left"/>
      <w:pPr>
        <w:ind w:left="6484" w:hanging="360"/>
      </w:pPr>
      <w:rPr>
        <w:rFonts w:ascii="Courier New" w:hAnsi="Courier New" w:cs="Courier New" w:hint="default"/>
      </w:rPr>
    </w:lvl>
    <w:lvl w:ilvl="8" w:tplc="04150005" w:tentative="1">
      <w:start w:val="1"/>
      <w:numFmt w:val="bullet"/>
      <w:lvlText w:val=""/>
      <w:lvlJc w:val="left"/>
      <w:pPr>
        <w:ind w:left="7204" w:hanging="360"/>
      </w:pPr>
      <w:rPr>
        <w:rFonts w:ascii="Wingdings" w:hAnsi="Wingdings" w:hint="default"/>
      </w:rPr>
    </w:lvl>
  </w:abstractNum>
  <w:abstractNum w:abstractNumId="5">
    <w:nsid w:val="0B4E4EE1"/>
    <w:multiLevelType w:val="hybridMultilevel"/>
    <w:tmpl w:val="F5CE9972"/>
    <w:lvl w:ilvl="0" w:tplc="50C047FC">
      <w:start w:val="1"/>
      <w:numFmt w:val="upperLetter"/>
      <w:lvlText w:val="%1."/>
      <w:lvlJc w:val="left"/>
      <w:pPr>
        <w:ind w:left="360" w:hanging="360"/>
      </w:pPr>
      <w:rPr>
        <w:rFonts w:hint="default"/>
        <w:b/>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BE45EDF"/>
    <w:multiLevelType w:val="hybridMultilevel"/>
    <w:tmpl w:val="9148FB6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1E056FB9"/>
    <w:multiLevelType w:val="multilevel"/>
    <w:tmpl w:val="123846C0"/>
    <w:lvl w:ilvl="0">
      <w:start w:val="1"/>
      <w:numFmt w:val="decimal"/>
      <w:lvlText w:val="%1)"/>
      <w:lvlJc w:val="left"/>
      <w:pPr>
        <w:tabs>
          <w:tab w:val="num" w:pos="1068"/>
        </w:tabs>
        <w:ind w:left="1068" w:hanging="360"/>
      </w:pPr>
      <w:rPr>
        <w:rFonts w:ascii="Times New Roman" w:eastAsia="Times New Roman" w:hAnsi="Times New Roman" w:cs="Times New Roman"/>
        <w:i w:val="0"/>
        <w:color w:val="auto"/>
        <w:sz w:val="22"/>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7">
    <w:nsid w:val="213C24DB"/>
    <w:multiLevelType w:val="hybridMultilevel"/>
    <w:tmpl w:val="F67A64FC"/>
    <w:lvl w:ilvl="0" w:tplc="ABE863BE">
      <w:start w:val="1"/>
      <w:numFmt w:val="bullet"/>
      <w:lvlText w:val=""/>
      <w:lvlJc w:val="left"/>
      <w:pPr>
        <w:ind w:left="783" w:hanging="360"/>
      </w:pPr>
      <w:rPr>
        <w:rFonts w:ascii="Wingdings" w:hAnsi="Wingdings" w:hint="default"/>
        <w:color w:val="auto"/>
      </w:rPr>
    </w:lvl>
    <w:lvl w:ilvl="1" w:tplc="04150019" w:tentative="1">
      <w:start w:val="1"/>
      <w:numFmt w:val="bullet"/>
      <w:lvlText w:val="o"/>
      <w:lvlJc w:val="left"/>
      <w:pPr>
        <w:ind w:left="1503" w:hanging="360"/>
      </w:pPr>
      <w:rPr>
        <w:rFonts w:ascii="Courier New" w:hAnsi="Courier New" w:hint="default"/>
      </w:rPr>
    </w:lvl>
    <w:lvl w:ilvl="2" w:tplc="0415001B" w:tentative="1">
      <w:start w:val="1"/>
      <w:numFmt w:val="bullet"/>
      <w:lvlText w:val=""/>
      <w:lvlJc w:val="left"/>
      <w:pPr>
        <w:ind w:left="2223" w:hanging="360"/>
      </w:pPr>
      <w:rPr>
        <w:rFonts w:ascii="Wingdings" w:hAnsi="Wingdings" w:hint="default"/>
      </w:rPr>
    </w:lvl>
    <w:lvl w:ilvl="3" w:tplc="0415000F" w:tentative="1">
      <w:start w:val="1"/>
      <w:numFmt w:val="bullet"/>
      <w:lvlText w:val=""/>
      <w:lvlJc w:val="left"/>
      <w:pPr>
        <w:ind w:left="2943" w:hanging="360"/>
      </w:pPr>
      <w:rPr>
        <w:rFonts w:ascii="Symbol" w:hAnsi="Symbol" w:hint="default"/>
      </w:rPr>
    </w:lvl>
    <w:lvl w:ilvl="4" w:tplc="04150019" w:tentative="1">
      <w:start w:val="1"/>
      <w:numFmt w:val="bullet"/>
      <w:lvlText w:val="o"/>
      <w:lvlJc w:val="left"/>
      <w:pPr>
        <w:ind w:left="3663" w:hanging="360"/>
      </w:pPr>
      <w:rPr>
        <w:rFonts w:ascii="Courier New" w:hAnsi="Courier New" w:hint="default"/>
      </w:rPr>
    </w:lvl>
    <w:lvl w:ilvl="5" w:tplc="0415001B" w:tentative="1">
      <w:start w:val="1"/>
      <w:numFmt w:val="bullet"/>
      <w:lvlText w:val=""/>
      <w:lvlJc w:val="left"/>
      <w:pPr>
        <w:ind w:left="4383" w:hanging="360"/>
      </w:pPr>
      <w:rPr>
        <w:rFonts w:ascii="Wingdings" w:hAnsi="Wingdings" w:hint="default"/>
      </w:rPr>
    </w:lvl>
    <w:lvl w:ilvl="6" w:tplc="0415000F" w:tentative="1">
      <w:start w:val="1"/>
      <w:numFmt w:val="bullet"/>
      <w:lvlText w:val=""/>
      <w:lvlJc w:val="left"/>
      <w:pPr>
        <w:ind w:left="5103" w:hanging="360"/>
      </w:pPr>
      <w:rPr>
        <w:rFonts w:ascii="Symbol" w:hAnsi="Symbol" w:hint="default"/>
      </w:rPr>
    </w:lvl>
    <w:lvl w:ilvl="7" w:tplc="04150019" w:tentative="1">
      <w:start w:val="1"/>
      <w:numFmt w:val="bullet"/>
      <w:lvlText w:val="o"/>
      <w:lvlJc w:val="left"/>
      <w:pPr>
        <w:ind w:left="5823" w:hanging="360"/>
      </w:pPr>
      <w:rPr>
        <w:rFonts w:ascii="Courier New" w:hAnsi="Courier New" w:hint="default"/>
      </w:rPr>
    </w:lvl>
    <w:lvl w:ilvl="8" w:tplc="0415001B" w:tentative="1">
      <w:start w:val="1"/>
      <w:numFmt w:val="bullet"/>
      <w:lvlText w:val=""/>
      <w:lvlJc w:val="left"/>
      <w:pPr>
        <w:ind w:left="6543" w:hanging="360"/>
      </w:pPr>
      <w:rPr>
        <w:rFonts w:ascii="Wingdings" w:hAnsi="Wingdings" w:hint="default"/>
      </w:rPr>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nsid w:val="260F390A"/>
    <w:multiLevelType w:val="hybridMultilevel"/>
    <w:tmpl w:val="C1F09E5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4">
    <w:nsid w:val="29136575"/>
    <w:multiLevelType w:val="hybridMultilevel"/>
    <w:tmpl w:val="8AA0A06E"/>
    <w:lvl w:ilvl="0" w:tplc="126275AC">
      <w:start w:val="1"/>
      <w:numFmt w:val="bullet"/>
      <w:lvlText w:val=""/>
      <w:lvlJc w:val="left"/>
      <w:pPr>
        <w:ind w:left="720" w:hanging="360"/>
      </w:pPr>
      <w:rPr>
        <w:rFonts w:ascii="Wingdings" w:hAnsi="Wingdings" w:hint="default"/>
        <w:color w:val="auto"/>
      </w:rPr>
    </w:lvl>
    <w:lvl w:ilvl="1" w:tplc="04150019" w:tentative="1">
      <w:start w:val="1"/>
      <w:numFmt w:val="bullet"/>
      <w:lvlText w:val="o"/>
      <w:lvlJc w:val="left"/>
      <w:pPr>
        <w:ind w:left="1440" w:hanging="360"/>
      </w:pPr>
      <w:rPr>
        <w:rFonts w:ascii="Courier New" w:hAnsi="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5">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8">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nsid w:val="34F9054A"/>
    <w:multiLevelType w:val="hybridMultilevel"/>
    <w:tmpl w:val="1B60A984"/>
    <w:lvl w:ilvl="0" w:tplc="5E38E19A">
      <w:start w:val="1"/>
      <w:numFmt w:val="bullet"/>
      <w:lvlText w:val=""/>
      <w:lvlJc w:val="left"/>
      <w:pPr>
        <w:ind w:left="1015" w:hanging="360"/>
      </w:pPr>
      <w:rPr>
        <w:rFonts w:ascii="Symbol" w:hAnsi="Symbol" w:hint="default"/>
      </w:rPr>
    </w:lvl>
    <w:lvl w:ilvl="1" w:tplc="04150003" w:tentative="1">
      <w:start w:val="1"/>
      <w:numFmt w:val="bullet"/>
      <w:lvlText w:val="o"/>
      <w:lvlJc w:val="left"/>
      <w:pPr>
        <w:ind w:left="1735" w:hanging="360"/>
      </w:pPr>
      <w:rPr>
        <w:rFonts w:ascii="Courier New" w:hAnsi="Courier New" w:cs="Courier New" w:hint="default"/>
      </w:rPr>
    </w:lvl>
    <w:lvl w:ilvl="2" w:tplc="04150005" w:tentative="1">
      <w:start w:val="1"/>
      <w:numFmt w:val="bullet"/>
      <w:lvlText w:val=""/>
      <w:lvlJc w:val="left"/>
      <w:pPr>
        <w:ind w:left="2455" w:hanging="360"/>
      </w:pPr>
      <w:rPr>
        <w:rFonts w:ascii="Wingdings" w:hAnsi="Wingdings" w:hint="default"/>
      </w:rPr>
    </w:lvl>
    <w:lvl w:ilvl="3" w:tplc="04150001" w:tentative="1">
      <w:start w:val="1"/>
      <w:numFmt w:val="bullet"/>
      <w:lvlText w:val=""/>
      <w:lvlJc w:val="left"/>
      <w:pPr>
        <w:ind w:left="3175" w:hanging="360"/>
      </w:pPr>
      <w:rPr>
        <w:rFonts w:ascii="Symbol" w:hAnsi="Symbol" w:hint="default"/>
      </w:rPr>
    </w:lvl>
    <w:lvl w:ilvl="4" w:tplc="04150003" w:tentative="1">
      <w:start w:val="1"/>
      <w:numFmt w:val="bullet"/>
      <w:lvlText w:val="o"/>
      <w:lvlJc w:val="left"/>
      <w:pPr>
        <w:ind w:left="3895" w:hanging="360"/>
      </w:pPr>
      <w:rPr>
        <w:rFonts w:ascii="Courier New" w:hAnsi="Courier New" w:cs="Courier New" w:hint="default"/>
      </w:rPr>
    </w:lvl>
    <w:lvl w:ilvl="5" w:tplc="04150005" w:tentative="1">
      <w:start w:val="1"/>
      <w:numFmt w:val="bullet"/>
      <w:lvlText w:val=""/>
      <w:lvlJc w:val="left"/>
      <w:pPr>
        <w:ind w:left="4615" w:hanging="360"/>
      </w:pPr>
      <w:rPr>
        <w:rFonts w:ascii="Wingdings" w:hAnsi="Wingdings" w:hint="default"/>
      </w:rPr>
    </w:lvl>
    <w:lvl w:ilvl="6" w:tplc="04150001" w:tentative="1">
      <w:start w:val="1"/>
      <w:numFmt w:val="bullet"/>
      <w:lvlText w:val=""/>
      <w:lvlJc w:val="left"/>
      <w:pPr>
        <w:ind w:left="5335" w:hanging="360"/>
      </w:pPr>
      <w:rPr>
        <w:rFonts w:ascii="Symbol" w:hAnsi="Symbol" w:hint="default"/>
      </w:rPr>
    </w:lvl>
    <w:lvl w:ilvl="7" w:tplc="04150003" w:tentative="1">
      <w:start w:val="1"/>
      <w:numFmt w:val="bullet"/>
      <w:lvlText w:val="o"/>
      <w:lvlJc w:val="left"/>
      <w:pPr>
        <w:ind w:left="6055" w:hanging="360"/>
      </w:pPr>
      <w:rPr>
        <w:rFonts w:ascii="Courier New" w:hAnsi="Courier New" w:cs="Courier New" w:hint="default"/>
      </w:rPr>
    </w:lvl>
    <w:lvl w:ilvl="8" w:tplc="04150005" w:tentative="1">
      <w:start w:val="1"/>
      <w:numFmt w:val="bullet"/>
      <w:lvlText w:val=""/>
      <w:lvlJc w:val="left"/>
      <w:pPr>
        <w:ind w:left="6775" w:hanging="360"/>
      </w:pPr>
      <w:rPr>
        <w:rFonts w:ascii="Wingdings" w:hAnsi="Wingdings" w:hint="default"/>
      </w:rPr>
    </w:lvl>
  </w:abstractNum>
  <w:abstractNum w:abstractNumId="33">
    <w:nsid w:val="36034A35"/>
    <w:multiLevelType w:val="hybridMultilevel"/>
    <w:tmpl w:val="3C04F05E"/>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8">
    <w:nsid w:val="405C45E1"/>
    <w:multiLevelType w:val="hybridMultilevel"/>
    <w:tmpl w:val="2C4E0990"/>
    <w:lvl w:ilvl="0" w:tplc="AAF64E46">
      <w:start w:val="1"/>
      <w:numFmt w:val="bullet"/>
      <w:lvlText w:val="-"/>
      <w:lvlJc w:val="left"/>
      <w:pPr>
        <w:ind w:left="1068" w:hanging="360"/>
      </w:pPr>
      <w:rPr>
        <w:rFonts w:ascii="Vrinda" w:hAnsi="Vrinda" w:hint="default"/>
      </w:rPr>
    </w:lvl>
    <w:lvl w:ilvl="1" w:tplc="80221CA2">
      <w:start w:val="1"/>
      <w:numFmt w:val="bullet"/>
      <w:lvlText w:val="-"/>
      <w:lvlJc w:val="left"/>
      <w:pPr>
        <w:ind w:left="1788" w:hanging="360"/>
      </w:pPr>
      <w:rPr>
        <w:rFonts w:hint="default"/>
        <w:shadow w:val="0"/>
        <w:color w:val="000000"/>
        <w:spacing w:val="0"/>
        <w:sz w:val="24"/>
      </w:r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9">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1">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2">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4">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nsid w:val="4D8D59E6"/>
    <w:multiLevelType w:val="hybridMultilevel"/>
    <w:tmpl w:val="BC2C5C32"/>
    <w:lvl w:ilvl="0" w:tplc="3CD07854">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8">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5">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563616FE"/>
    <w:multiLevelType w:val="hybridMultilevel"/>
    <w:tmpl w:val="98B86468"/>
    <w:lvl w:ilvl="0" w:tplc="24A412D0">
      <w:start w:val="1"/>
      <w:numFmt w:val="decimal"/>
      <w:lvlText w:val="%1."/>
      <w:lvlJc w:val="left"/>
      <w:pPr>
        <w:ind w:left="360" w:hanging="360"/>
      </w:pPr>
      <w:rPr>
        <w:i w:val="0"/>
        <w:iCs/>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360" w:hanging="180"/>
      </w:pPr>
    </w:lvl>
    <w:lvl w:ilvl="6" w:tplc="0415000F" w:tentative="1">
      <w:start w:val="1"/>
      <w:numFmt w:val="decimal"/>
      <w:lvlText w:val="%7."/>
      <w:lvlJc w:val="left"/>
      <w:pPr>
        <w:ind w:left="360" w:hanging="360"/>
      </w:pPr>
    </w:lvl>
    <w:lvl w:ilvl="7" w:tplc="04150019" w:tentative="1">
      <w:start w:val="1"/>
      <w:numFmt w:val="lowerLetter"/>
      <w:lvlText w:val="%8."/>
      <w:lvlJc w:val="left"/>
      <w:pPr>
        <w:ind w:left="1080" w:hanging="360"/>
      </w:pPr>
    </w:lvl>
    <w:lvl w:ilvl="8" w:tplc="0415001B" w:tentative="1">
      <w:start w:val="1"/>
      <w:numFmt w:val="lowerRoman"/>
      <w:lvlText w:val="%9."/>
      <w:lvlJc w:val="right"/>
      <w:pPr>
        <w:ind w:left="1800" w:hanging="180"/>
      </w:pPr>
    </w:lvl>
  </w:abstractNum>
  <w:abstractNum w:abstractNumId="58">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1">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3">
    <w:nsid w:val="5CD6550E"/>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7B83A67"/>
    <w:multiLevelType w:val="hybridMultilevel"/>
    <w:tmpl w:val="E61EADFE"/>
    <w:lvl w:ilvl="0" w:tplc="6EA4F54A">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4">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6">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1">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2">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5">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7">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61"/>
  </w:num>
  <w:num w:numId="2">
    <w:abstractNumId w:val="81"/>
  </w:num>
  <w:num w:numId="3">
    <w:abstractNumId w:val="1"/>
  </w:num>
  <w:num w:numId="4">
    <w:abstractNumId w:val="62"/>
    <w:lvlOverride w:ilvl="0">
      <w:startOverride w:val="1"/>
    </w:lvlOverride>
  </w:num>
  <w:num w:numId="5">
    <w:abstractNumId w:val="40"/>
    <w:lvlOverride w:ilvl="0">
      <w:startOverride w:val="1"/>
    </w:lvlOverride>
  </w:num>
  <w:num w:numId="6">
    <w:abstractNumId w:val="18"/>
  </w:num>
  <w:num w:numId="7">
    <w:abstractNumId w:val="23"/>
  </w:num>
  <w:num w:numId="8">
    <w:abstractNumId w:val="36"/>
  </w:num>
  <w:num w:numId="9">
    <w:abstractNumId w:val="13"/>
  </w:num>
  <w:num w:numId="10">
    <w:abstractNumId w:val="41"/>
  </w:num>
  <w:num w:numId="11">
    <w:abstractNumId w:val="7"/>
  </w:num>
  <w:num w:numId="12">
    <w:abstractNumId w:val="54"/>
  </w:num>
  <w:num w:numId="13">
    <w:abstractNumId w:val="69"/>
  </w:num>
  <w:num w:numId="14">
    <w:abstractNumId w:val="51"/>
  </w:num>
  <w:num w:numId="15">
    <w:abstractNumId w:val="70"/>
  </w:num>
  <w:num w:numId="16">
    <w:abstractNumId w:val="64"/>
  </w:num>
  <w:num w:numId="17">
    <w:abstractNumId w:val="6"/>
  </w:num>
  <w:num w:numId="18">
    <w:abstractNumId w:val="48"/>
  </w:num>
  <w:num w:numId="1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8"/>
  </w:num>
  <w:num w:numId="24">
    <w:abstractNumId w:val="8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87"/>
  </w:num>
  <w:num w:numId="27">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lvlOverride w:ilvl="1">
      <w:startOverride w:val="1"/>
    </w:lvlOverride>
    <w:lvlOverride w:ilvl="2"/>
    <w:lvlOverride w:ilvl="3"/>
    <w:lvlOverride w:ilvl="4"/>
    <w:lvlOverride w:ilvl="5"/>
    <w:lvlOverride w:ilvl="6"/>
    <w:lvlOverride w:ilvl="7"/>
    <w:lvlOverride w:ilvl="8"/>
  </w:num>
  <w:num w:numId="29">
    <w:abstractNumId w:val="37"/>
  </w:num>
  <w:num w:numId="30">
    <w:abstractNumId w:val="53"/>
  </w:num>
  <w:num w:numId="3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num>
  <w:num w:numId="34">
    <w:abstractNumId w:val="65"/>
  </w:num>
  <w:num w:numId="3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68"/>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74"/>
  </w:num>
  <w:num w:numId="43">
    <w:abstractNumId w:val="10"/>
  </w:num>
  <w:num w:numId="44">
    <w:abstractNumId w:val="73"/>
  </w:num>
  <w:num w:numId="45">
    <w:abstractNumId w:val="15"/>
  </w:num>
  <w:num w:numId="46">
    <w:abstractNumId w:val="31"/>
  </w:num>
  <w:num w:numId="47">
    <w:abstractNumId w:val="27"/>
  </w:num>
  <w:num w:numId="48">
    <w:abstractNumId w:val="75"/>
  </w:num>
  <w:num w:numId="49">
    <w:abstractNumId w:val="83"/>
  </w:num>
  <w:num w:numId="50">
    <w:abstractNumId w:val="8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1">
    <w:abstractNumId w:val="8"/>
  </w:num>
  <w:num w:numId="52">
    <w:abstractNumId w:val="59"/>
  </w:num>
  <w:num w:numId="53">
    <w:abstractNumId w:val="28"/>
  </w:num>
  <w:num w:numId="54">
    <w:abstractNumId w:val="78"/>
  </w:num>
  <w:num w:numId="55">
    <w:abstractNumId w:val="72"/>
  </w:num>
  <w:num w:numId="56">
    <w:abstractNumId w:val="49"/>
  </w:num>
  <w:num w:numId="57">
    <w:abstractNumId w:val="26"/>
  </w:num>
  <w:num w:numId="58">
    <w:abstractNumId w:val="30"/>
  </w:num>
  <w:num w:numId="59">
    <w:abstractNumId w:val="9"/>
  </w:num>
  <w:num w:numId="60">
    <w:abstractNumId w:val="46"/>
  </w:num>
  <w:num w:numId="61">
    <w:abstractNumId w:val="76"/>
  </w:num>
  <w:num w:numId="62">
    <w:abstractNumId w:val="22"/>
  </w:num>
  <w:num w:numId="63">
    <w:abstractNumId w:val="12"/>
  </w:num>
  <w:num w:numId="64">
    <w:abstractNumId w:val="29"/>
  </w:num>
  <w:num w:numId="65">
    <w:abstractNumId w:val="60"/>
  </w:num>
  <w:num w:numId="66">
    <w:abstractNumId w:val="80"/>
  </w:num>
  <w:num w:numId="67">
    <w:abstractNumId w:val="84"/>
  </w:num>
  <w:num w:numId="68">
    <w:abstractNumId w:val="43"/>
  </w:num>
  <w:num w:numId="6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num>
  <w:num w:numId="71">
    <w:abstractNumId w:val="25"/>
  </w:num>
  <w:num w:numId="72">
    <w:abstractNumId w:val="34"/>
  </w:num>
  <w:num w:numId="73">
    <w:abstractNumId w:val="85"/>
  </w:num>
  <w:num w:numId="74">
    <w:abstractNumId w:val="14"/>
  </w:num>
  <w:num w:numId="75">
    <w:abstractNumId w:val="52"/>
  </w:num>
  <w:num w:numId="76">
    <w:abstractNumId w:val="11"/>
  </w:num>
  <w:num w:numId="77">
    <w:abstractNumId w:val="24"/>
  </w:num>
  <w:num w:numId="78">
    <w:abstractNumId w:val="17"/>
  </w:num>
  <w:num w:numId="79">
    <w:abstractNumId w:val="21"/>
  </w:num>
  <w:num w:numId="80">
    <w:abstractNumId w:val="63"/>
  </w:num>
  <w:num w:numId="81">
    <w:abstractNumId w:val="38"/>
  </w:num>
  <w:num w:numId="82">
    <w:abstractNumId w:val="33"/>
  </w:num>
  <w:num w:numId="83">
    <w:abstractNumId w:val="47"/>
  </w:num>
  <w:num w:numId="84">
    <w:abstractNumId w:val="4"/>
  </w:num>
  <w:num w:numId="85">
    <w:abstractNumId w:val="32"/>
  </w:num>
  <w:num w:numId="86">
    <w:abstractNumId w:val="5"/>
  </w:num>
  <w:num w:numId="87">
    <w:abstractNumId w:val="0"/>
  </w:num>
  <w:num w:numId="88">
    <w:abstractNumId w:val="57"/>
  </w:num>
  <w:num w:numId="89">
    <w:abstractNumId w:val="1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07E6A"/>
    <w:rsid w:val="000111B2"/>
    <w:rsid w:val="00013AB6"/>
    <w:rsid w:val="0002614B"/>
    <w:rsid w:val="00031DAD"/>
    <w:rsid w:val="000332D7"/>
    <w:rsid w:val="00033E97"/>
    <w:rsid w:val="00045E5C"/>
    <w:rsid w:val="000722E0"/>
    <w:rsid w:val="000777B4"/>
    <w:rsid w:val="000B34BE"/>
    <w:rsid w:val="000B395C"/>
    <w:rsid w:val="000F3FA3"/>
    <w:rsid w:val="00116038"/>
    <w:rsid w:val="00157C9E"/>
    <w:rsid w:val="001610AD"/>
    <w:rsid w:val="00163DAE"/>
    <w:rsid w:val="00171E0D"/>
    <w:rsid w:val="0018756C"/>
    <w:rsid w:val="001B3B82"/>
    <w:rsid w:val="001D0B52"/>
    <w:rsid w:val="001D71D6"/>
    <w:rsid w:val="001E36AB"/>
    <w:rsid w:val="001E390A"/>
    <w:rsid w:val="001F248F"/>
    <w:rsid w:val="00215BA1"/>
    <w:rsid w:val="002226A9"/>
    <w:rsid w:val="00224D82"/>
    <w:rsid w:val="00236DFC"/>
    <w:rsid w:val="002561EE"/>
    <w:rsid w:val="00256780"/>
    <w:rsid w:val="00257E0B"/>
    <w:rsid w:val="00287544"/>
    <w:rsid w:val="002B266F"/>
    <w:rsid w:val="002E79A1"/>
    <w:rsid w:val="002F2EF7"/>
    <w:rsid w:val="00302DCC"/>
    <w:rsid w:val="003048CB"/>
    <w:rsid w:val="00310498"/>
    <w:rsid w:val="003138B1"/>
    <w:rsid w:val="00325AFF"/>
    <w:rsid w:val="003404D4"/>
    <w:rsid w:val="0035712B"/>
    <w:rsid w:val="00357145"/>
    <w:rsid w:val="00377273"/>
    <w:rsid w:val="003862FD"/>
    <w:rsid w:val="003A74F1"/>
    <w:rsid w:val="003C6352"/>
    <w:rsid w:val="003D2970"/>
    <w:rsid w:val="003D7F87"/>
    <w:rsid w:val="003E2245"/>
    <w:rsid w:val="003E7AD8"/>
    <w:rsid w:val="00412836"/>
    <w:rsid w:val="00435481"/>
    <w:rsid w:val="00436107"/>
    <w:rsid w:val="004434DF"/>
    <w:rsid w:val="00453C10"/>
    <w:rsid w:val="00461A1C"/>
    <w:rsid w:val="00462135"/>
    <w:rsid w:val="00470DA1"/>
    <w:rsid w:val="00494354"/>
    <w:rsid w:val="00495E3A"/>
    <w:rsid w:val="004D05C9"/>
    <w:rsid w:val="004E4CF6"/>
    <w:rsid w:val="004F6658"/>
    <w:rsid w:val="004F6FA7"/>
    <w:rsid w:val="0050423A"/>
    <w:rsid w:val="00504A22"/>
    <w:rsid w:val="00524C9B"/>
    <w:rsid w:val="005417E1"/>
    <w:rsid w:val="00564010"/>
    <w:rsid w:val="005A4A3C"/>
    <w:rsid w:val="005C75B4"/>
    <w:rsid w:val="005D2692"/>
    <w:rsid w:val="005E397C"/>
    <w:rsid w:val="00606072"/>
    <w:rsid w:val="00615E97"/>
    <w:rsid w:val="006310EC"/>
    <w:rsid w:val="00663218"/>
    <w:rsid w:val="006771DB"/>
    <w:rsid w:val="0068640A"/>
    <w:rsid w:val="00690576"/>
    <w:rsid w:val="006A6513"/>
    <w:rsid w:val="006B27FB"/>
    <w:rsid w:val="006B5AE9"/>
    <w:rsid w:val="006C315B"/>
    <w:rsid w:val="006C566E"/>
    <w:rsid w:val="006D67C0"/>
    <w:rsid w:val="00710E95"/>
    <w:rsid w:val="007115A8"/>
    <w:rsid w:val="007259B2"/>
    <w:rsid w:val="00746A4E"/>
    <w:rsid w:val="00756134"/>
    <w:rsid w:val="00764E86"/>
    <w:rsid w:val="00776213"/>
    <w:rsid w:val="00786F2C"/>
    <w:rsid w:val="007B05FA"/>
    <w:rsid w:val="007C3D53"/>
    <w:rsid w:val="007D5ED9"/>
    <w:rsid w:val="007D6144"/>
    <w:rsid w:val="008135DD"/>
    <w:rsid w:val="00825D9B"/>
    <w:rsid w:val="008272C8"/>
    <w:rsid w:val="0083637C"/>
    <w:rsid w:val="00862342"/>
    <w:rsid w:val="008D03E9"/>
    <w:rsid w:val="008F20FB"/>
    <w:rsid w:val="0092214C"/>
    <w:rsid w:val="00945EC2"/>
    <w:rsid w:val="00976BB2"/>
    <w:rsid w:val="00982795"/>
    <w:rsid w:val="009A0786"/>
    <w:rsid w:val="009A32E5"/>
    <w:rsid w:val="009D55FF"/>
    <w:rsid w:val="009F7B2A"/>
    <w:rsid w:val="00A11EAE"/>
    <w:rsid w:val="00A12DD6"/>
    <w:rsid w:val="00A219FA"/>
    <w:rsid w:val="00A22FB9"/>
    <w:rsid w:val="00A24E32"/>
    <w:rsid w:val="00A32542"/>
    <w:rsid w:val="00A35DE3"/>
    <w:rsid w:val="00A44219"/>
    <w:rsid w:val="00A53774"/>
    <w:rsid w:val="00A5640C"/>
    <w:rsid w:val="00A57EB2"/>
    <w:rsid w:val="00A8260D"/>
    <w:rsid w:val="00A93669"/>
    <w:rsid w:val="00A9615A"/>
    <w:rsid w:val="00AA5198"/>
    <w:rsid w:val="00B2133E"/>
    <w:rsid w:val="00B366A9"/>
    <w:rsid w:val="00B5160A"/>
    <w:rsid w:val="00B5338B"/>
    <w:rsid w:val="00B53A60"/>
    <w:rsid w:val="00B625CB"/>
    <w:rsid w:val="00B947E5"/>
    <w:rsid w:val="00BB1852"/>
    <w:rsid w:val="00BB45F9"/>
    <w:rsid w:val="00BD5033"/>
    <w:rsid w:val="00BF06D6"/>
    <w:rsid w:val="00BF6E6A"/>
    <w:rsid w:val="00BF7861"/>
    <w:rsid w:val="00C036F7"/>
    <w:rsid w:val="00C27FD0"/>
    <w:rsid w:val="00C478AF"/>
    <w:rsid w:val="00C507C6"/>
    <w:rsid w:val="00C6270F"/>
    <w:rsid w:val="00C74E26"/>
    <w:rsid w:val="00C81E2B"/>
    <w:rsid w:val="00C956A0"/>
    <w:rsid w:val="00CA0228"/>
    <w:rsid w:val="00CA3914"/>
    <w:rsid w:val="00CB04CB"/>
    <w:rsid w:val="00CF2BB8"/>
    <w:rsid w:val="00CF4C5C"/>
    <w:rsid w:val="00D03DA2"/>
    <w:rsid w:val="00D12918"/>
    <w:rsid w:val="00D20A1A"/>
    <w:rsid w:val="00D35D4B"/>
    <w:rsid w:val="00D46DCF"/>
    <w:rsid w:val="00D5458D"/>
    <w:rsid w:val="00D65AA2"/>
    <w:rsid w:val="00D766B1"/>
    <w:rsid w:val="00D95D38"/>
    <w:rsid w:val="00DA63F0"/>
    <w:rsid w:val="00DD3F5A"/>
    <w:rsid w:val="00DD677A"/>
    <w:rsid w:val="00E23CBF"/>
    <w:rsid w:val="00E37282"/>
    <w:rsid w:val="00E61631"/>
    <w:rsid w:val="00E616AC"/>
    <w:rsid w:val="00E65218"/>
    <w:rsid w:val="00EC2261"/>
    <w:rsid w:val="00F056D7"/>
    <w:rsid w:val="00F3340D"/>
    <w:rsid w:val="00F63274"/>
    <w:rsid w:val="00F66B73"/>
    <w:rsid w:val="00F67E21"/>
    <w:rsid w:val="00F720A0"/>
    <w:rsid w:val="00F8485B"/>
    <w:rsid w:val="00F84C78"/>
    <w:rsid w:val="00F856CB"/>
    <w:rsid w:val="00FD2D20"/>
    <w:rsid w:val="00FD4A9E"/>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hyperlink" Target="mailto:clm.katowice@pgg.pl" TargetMode="External"/><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hyperlink" Target="http://pgg.pl/dostawcy/przetargi"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png"/><Relationship Id="rId32" Type="http://schemas.openxmlformats.org/officeDocument/2006/relationships/hyperlink" Target="https://korporacja.pgg.pl/dostawcy/przetargi" TargetMode="External"/><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image" Target="media/image2.emf"/><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hyperlink" Target="https://www.pgg.pl/strefa-korporacyjna/firma/inne/kodeks-dla-partnerow-biznesowych"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hyperlink" Target="mailto:n.tenczar@pgg.pl" TargetMode="External"/><Relationship Id="rId30" Type="http://schemas.openxmlformats.org/officeDocument/2006/relationships/hyperlink" Target="https://www.pgg.pl/strefa-korporacyjna/firma/inne/polityka-antykorupcyjna." TargetMode="Externa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44</Pages>
  <Words>15949</Words>
  <Characters>95700</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Natalia Tenczar</cp:lastModifiedBy>
  <cp:revision>15</cp:revision>
  <cp:lastPrinted>2025-09-08T12:12:00Z</cp:lastPrinted>
  <dcterms:created xsi:type="dcterms:W3CDTF">2025-09-02T05:28:00Z</dcterms:created>
  <dcterms:modified xsi:type="dcterms:W3CDTF">2025-09-08T12:14:00Z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